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8" w:type="dxa"/>
        <w:jc w:val="center"/>
        <w:tblLook w:val="04A0" w:firstRow="1" w:lastRow="0" w:firstColumn="1" w:lastColumn="0" w:noHBand="0" w:noVBand="1"/>
      </w:tblPr>
      <w:tblGrid>
        <w:gridCol w:w="1430"/>
        <w:gridCol w:w="743"/>
        <w:gridCol w:w="1838"/>
        <w:gridCol w:w="947"/>
        <w:gridCol w:w="2786"/>
        <w:gridCol w:w="2786"/>
        <w:gridCol w:w="2786"/>
        <w:gridCol w:w="2812"/>
      </w:tblGrid>
      <w:tr w:rsidR="00255F26" w:rsidTr="003C199B">
        <w:trPr>
          <w:trHeight w:val="611"/>
          <w:tblHeader/>
          <w:jc w:val="center"/>
        </w:trPr>
        <w:tc>
          <w:tcPr>
            <w:tcW w:w="16128" w:type="dxa"/>
            <w:gridSpan w:val="8"/>
            <w:shd w:val="clear" w:color="auto" w:fill="F2F2F2" w:themeFill="background1" w:themeFillShade="F2"/>
          </w:tcPr>
          <w:p w:rsidR="00255F26" w:rsidRDefault="00255F26" w:rsidP="007D16E9">
            <w:pPr>
              <w:pStyle w:val="VCAAHeading3"/>
              <w:spacing w:before="120" w:after="100" w:afterAutospacing="1"/>
              <w:jc w:val="center"/>
            </w:pPr>
            <w:r>
              <w:t>VCE Software Development: School-assessed Task 2016</w:t>
            </w:r>
          </w:p>
        </w:tc>
      </w:tr>
      <w:tr w:rsidR="00255F26" w:rsidRPr="000159E2" w:rsidTr="003C199B">
        <w:trPr>
          <w:trHeight w:hRule="exact" w:val="111"/>
          <w:tblHeader/>
          <w:jc w:val="center"/>
        </w:trPr>
        <w:tc>
          <w:tcPr>
            <w:tcW w:w="4011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7D16E9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117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7D16E9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3C199B">
        <w:trPr>
          <w:trHeight w:val="303"/>
          <w:jc w:val="center"/>
        </w:trPr>
        <w:tc>
          <w:tcPr>
            <w:tcW w:w="1428" w:type="dxa"/>
            <w:vMerge w:val="restart"/>
            <w:vAlign w:val="center"/>
          </w:tcPr>
          <w:p w:rsidR="00255F26" w:rsidRPr="00C1382A" w:rsidRDefault="00255F26" w:rsidP="007D16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700" w:type="dxa"/>
            <w:gridSpan w:val="7"/>
            <w:shd w:val="clear" w:color="auto" w:fill="F2F2F2" w:themeFill="background1" w:themeFillShade="F2"/>
          </w:tcPr>
          <w:p w:rsidR="00255F26" w:rsidRPr="005C75B6" w:rsidRDefault="00255F26" w:rsidP="007D16E9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1C4610" w:rsidRPr="00455A62" w:rsidTr="003C199B">
        <w:trPr>
          <w:trHeight w:val="533"/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255F26" w:rsidRDefault="00255F26" w:rsidP="007D16E9"/>
        </w:tc>
        <w:tc>
          <w:tcPr>
            <w:tcW w:w="744" w:type="dxa"/>
            <w:tcBorders>
              <w:bottom w:val="single" w:sz="4" w:space="0" w:color="auto"/>
            </w:tcBorders>
          </w:tcPr>
          <w:p w:rsidR="00255F26" w:rsidRPr="00455A62" w:rsidRDefault="00255F26" w:rsidP="007D16E9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7D16E9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366AD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7D16E9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77FCD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7D16E9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5BEAA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7D16E9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D9A4C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7D16E9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9FA90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1C4610" w:rsidRPr="00F10740" w:rsidTr="003C199B">
        <w:trPr>
          <w:trHeight w:hRule="exact" w:val="7117"/>
          <w:jc w:val="center"/>
        </w:trPr>
        <w:tc>
          <w:tcPr>
            <w:tcW w:w="1428" w:type="dxa"/>
          </w:tcPr>
          <w:p w:rsidR="00255F26" w:rsidRDefault="007B138E" w:rsidP="007D16E9">
            <w:pPr>
              <w:pStyle w:val="VCAAtablehead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7</w:t>
            </w:r>
            <w:r w:rsidR="00255F26" w:rsidRPr="00E2720D">
              <w:rPr>
                <w:b/>
                <w:color w:val="auto"/>
              </w:rPr>
              <w:t xml:space="preserve">. 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bCs/>
                <w:sz w:val="16"/>
                <w:szCs w:val="16"/>
                <w:lang w:eastAsia="zh-CN"/>
              </w:rPr>
            </w:pPr>
            <w:r w:rsidRPr="000F4452">
              <w:rPr>
                <w:rFonts w:ascii="Arial Narrow" w:eastAsiaTheme="minorEastAsia" w:hAnsi="Arial Narrow"/>
                <w:bCs/>
                <w:sz w:val="16"/>
                <w:szCs w:val="16"/>
                <w:lang w:eastAsia="zh-CN"/>
              </w:rPr>
              <w:t>Skills and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bCs/>
                <w:sz w:val="16"/>
                <w:szCs w:val="16"/>
                <w:lang w:eastAsia="zh-CN"/>
              </w:rPr>
            </w:pPr>
            <w:r w:rsidRPr="000F4452">
              <w:rPr>
                <w:rFonts w:ascii="Arial Narrow" w:eastAsiaTheme="minorEastAsia" w:hAnsi="Arial Narrow"/>
                <w:bCs/>
                <w:sz w:val="16"/>
                <w:szCs w:val="16"/>
                <w:lang w:eastAsia="zh-CN"/>
              </w:rPr>
              <w:t>strategies for testing and evaluating a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bCs/>
                <w:sz w:val="16"/>
                <w:szCs w:val="16"/>
                <w:lang w:eastAsia="zh-CN"/>
              </w:rPr>
            </w:pPr>
            <w:r w:rsidRPr="000F4452">
              <w:rPr>
                <w:rFonts w:ascii="Arial Narrow" w:eastAsiaTheme="minorEastAsia" w:hAnsi="Arial Narrow"/>
                <w:bCs/>
                <w:sz w:val="16"/>
                <w:szCs w:val="16"/>
                <w:lang w:eastAsia="zh-CN"/>
              </w:rPr>
              <w:t>software solution to meet specific needs</w:t>
            </w:r>
          </w:p>
          <w:p w:rsidR="00255F26" w:rsidRDefault="007B138E" w:rsidP="007B138E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  <w:r>
              <w:rPr>
                <w:rFonts w:ascii="Arial Narrow,Bold" w:eastAsiaTheme="minorEastAsia" w:hAnsi="Arial Narrow,Bold" w:cs="Arial Narrow,Bold"/>
                <w:b/>
                <w:bCs/>
                <w:sz w:val="19"/>
                <w:szCs w:val="19"/>
                <w:lang w:eastAsia="zh-CN"/>
              </w:rPr>
              <w:t>or opportunities</w:t>
            </w: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7D16E9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Pr="00E2720D" w:rsidRDefault="00255F26" w:rsidP="007D16E9">
            <w:pPr>
              <w:pStyle w:val="VCAAtableheading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255F26" w:rsidRPr="00C87301" w:rsidRDefault="00255F26" w:rsidP="007D16E9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limited test data and performs limited tests. Many logic errors are undetected.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Limited testing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Some testing of objects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Lists some actual output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Many logic errors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0F4452" w:rsidRDefault="000F4452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0F4452" w:rsidRPr="000F4452" w:rsidRDefault="000F4452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Prepares and conducts, for one user, a brief and general useability test. Uses limited testing techniques.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Preparation of test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Conduct of survey for one user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Limited testing techniques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0F4452" w:rsidRPr="000F4452" w:rsidRDefault="000F4452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informally limited evidence of the useability test.</w:t>
            </w:r>
          </w:p>
          <w:p w:rsid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evidence (results)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of surveys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documentation</w:t>
            </w:r>
          </w:p>
          <w:p w:rsidR="000F4452" w:rsidRPr="000F4452" w:rsidRDefault="000F4452" w:rsidP="000F4452">
            <w:pPr>
              <w:spacing w:after="0" w:line="240" w:lineRule="auto"/>
              <w:ind w:left="75"/>
              <w:rPr>
                <w:rFonts w:ascii="Arial Narrow" w:hAnsi="Arial Narrow"/>
                <w:sz w:val="14"/>
                <w:szCs w:val="14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Implements few modifications to the solution as a result of useability testing.</w:t>
            </w:r>
          </w:p>
          <w:p w:rsidR="007D16E9" w:rsidRPr="000F4452" w:rsidRDefault="007D16E9" w:rsidP="007D1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I</w:t>
            </w:r>
            <w:r>
              <w:rPr>
                <w:rFonts w:ascii="Arial Narrow" w:hAnsi="Arial Narrow"/>
                <w:sz w:val="14"/>
                <w:szCs w:val="14"/>
              </w:rPr>
              <w:t>mplements few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modifications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Lists few approa</w:t>
            </w:r>
            <w:r w:rsidR="00F8224B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ches to evaluating the solution</w:t>
            </w: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 xml:space="preserve"> making limited reference to the criteria.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Lists few approaches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reference to criteria</w:t>
            </w:r>
          </w:p>
          <w:p w:rsidR="007B138E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221DA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55F26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Outlines generally how some requirements of the solution are met.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requirements are met</w:t>
            </w: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generally a small range of test data and applies some suitable testing techniques.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Some key logic errors are undetected.</w:t>
            </w:r>
          </w:p>
          <w:p w:rsidR="00447B55" w:rsidRPr="000F4452" w:rsidRDefault="00447B55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Small range of testing</w:t>
            </w:r>
          </w:p>
          <w:p w:rsidR="00447B55" w:rsidRPr="000F4452" w:rsidRDefault="00447B55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Some suitable testing of objects and validation</w:t>
            </w:r>
          </w:p>
          <w:p w:rsidR="00447B55" w:rsidRPr="000F4452" w:rsidRDefault="00447B55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Lists some expected and actual output</w:t>
            </w:r>
          </w:p>
          <w:p w:rsidR="00447B55" w:rsidRPr="000F4452" w:rsidRDefault="00447B55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Some key logic errors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Prepares a general useability test. Conducts the test using some suitable techniques. Meets user requirements.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Preparation of general useability test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Conduct of survey for more than one user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Some suitable testing techniques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Meets user requirements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general results of the useability test.</w:t>
            </w:r>
          </w:p>
          <w:p w:rsidR="001A50BF" w:rsidRPr="000F4452" w:rsidRDefault="001A50BF" w:rsidP="001A50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Documents some results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of surveys</w:t>
            </w:r>
          </w:p>
          <w:p w:rsidR="001A50BF" w:rsidRPr="001A50BF" w:rsidRDefault="001A50BF" w:rsidP="001A50B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Some evidence </w:t>
            </w:r>
            <w:r w:rsidRPr="000F4452">
              <w:rPr>
                <w:rFonts w:ascii="Arial Narrow" w:hAnsi="Arial Narrow"/>
                <w:sz w:val="14"/>
                <w:szCs w:val="14"/>
              </w:rPr>
              <w:t>of survey</w:t>
            </w:r>
            <w:r w:rsidR="00F728EA">
              <w:rPr>
                <w:rFonts w:ascii="Arial Narrow" w:hAnsi="Arial Narrow"/>
                <w:sz w:val="14"/>
                <w:szCs w:val="14"/>
              </w:rPr>
              <w:t>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Implements some modifications to the solution as a result of useability testing.</w:t>
            </w:r>
          </w:p>
          <w:p w:rsidR="007D16E9" w:rsidRPr="000F4452" w:rsidRDefault="007D16E9" w:rsidP="007D1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 xml:space="preserve">Implement </w:t>
            </w:r>
            <w:r>
              <w:rPr>
                <w:rFonts w:ascii="Arial Narrow" w:hAnsi="Arial Narrow"/>
                <w:sz w:val="14"/>
                <w:szCs w:val="14"/>
              </w:rPr>
              <w:t xml:space="preserve">some </w:t>
            </w:r>
            <w:r w:rsidRPr="000F4452">
              <w:rPr>
                <w:rFonts w:ascii="Arial Narrow" w:hAnsi="Arial Narrow"/>
                <w:sz w:val="14"/>
                <w:szCs w:val="14"/>
              </w:rPr>
              <w:t>modifications</w:t>
            </w:r>
          </w:p>
          <w:p w:rsidR="007D16E9" w:rsidRPr="000F4452" w:rsidRDefault="007D16E9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Identifies some feasible strategies for evaluating the solution, making some reference to criteria.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feasible strategies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reference to criteria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652A62" w:rsidRDefault="00652A62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55F26" w:rsidRDefault="007B138E" w:rsidP="002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Describes generally how some functional and non functional r</w:t>
            </w:r>
            <w:r w:rsidR="002221DA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 xml:space="preserve">equirements of the solution are </w:t>
            </w: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met.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Describe h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ow </w:t>
            </w:r>
            <w:r>
              <w:rPr>
                <w:rFonts w:ascii="Arial Narrow" w:hAnsi="Arial Narrow"/>
                <w:sz w:val="14"/>
                <w:szCs w:val="14"/>
              </w:rPr>
              <w:t xml:space="preserve">some functional and non functional 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requirements</w:t>
            </w:r>
            <w:r>
              <w:rPr>
                <w:rFonts w:ascii="Arial Narrow" w:hAnsi="Arial Narrow"/>
                <w:sz w:val="14"/>
                <w:szCs w:val="14"/>
              </w:rPr>
              <w:t xml:space="preserve"> are met</w:t>
            </w:r>
          </w:p>
          <w:p w:rsidR="002221DA" w:rsidRPr="002221DA" w:rsidRDefault="002221DA" w:rsidP="002221DA">
            <w:pPr>
              <w:spacing w:after="0" w:line="240" w:lineRule="auto"/>
              <w:ind w:left="75"/>
              <w:rPr>
                <w:rFonts w:ascii="Arial Narrow" w:hAnsi="Arial Narrow"/>
                <w:sz w:val="14"/>
                <w:szCs w:val="14"/>
              </w:rPr>
            </w:pPr>
          </w:p>
          <w:p w:rsidR="002221DA" w:rsidRPr="002221DA" w:rsidRDefault="002221DA" w:rsidP="002221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  <w:t>Documents formally a range of test data and applies suitable techniques for detecting most logic errors.</w:t>
            </w:r>
          </w:p>
          <w:p w:rsidR="00447B55" w:rsidRPr="000F4452" w:rsidRDefault="000F4452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R</w:t>
            </w:r>
            <w:r w:rsidR="00447B55" w:rsidRPr="000F4452">
              <w:rPr>
                <w:rFonts w:ascii="Arial Narrow" w:hAnsi="Arial Narrow"/>
                <w:sz w:val="14"/>
                <w:szCs w:val="14"/>
              </w:rPr>
              <w:t>ange of testing</w:t>
            </w:r>
          </w:p>
          <w:p w:rsidR="00447B55" w:rsidRPr="000F4452" w:rsidRDefault="000F4452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</w:t>
            </w:r>
            <w:r w:rsidR="00447B55" w:rsidRPr="000F4452">
              <w:rPr>
                <w:rFonts w:ascii="Arial Narrow" w:hAnsi="Arial Narrow"/>
                <w:sz w:val="14"/>
                <w:szCs w:val="14"/>
              </w:rPr>
              <w:t>uitable testing of objects and validation</w:t>
            </w:r>
          </w:p>
          <w:p w:rsidR="00447B55" w:rsidRPr="000F4452" w:rsidRDefault="000F4452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 xml:space="preserve">Lists </w:t>
            </w:r>
            <w:r w:rsidR="00447B55" w:rsidRPr="000F4452">
              <w:rPr>
                <w:rFonts w:ascii="Arial Narrow" w:hAnsi="Arial Narrow"/>
                <w:sz w:val="14"/>
                <w:szCs w:val="14"/>
              </w:rPr>
              <w:t>expected and actual output</w:t>
            </w:r>
          </w:p>
          <w:p w:rsidR="00447B55" w:rsidRPr="000F4452" w:rsidRDefault="000F4452" w:rsidP="00447B5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Most logic errors detected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0F4452" w:rsidRPr="000F4452" w:rsidRDefault="000F4452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 xml:space="preserve">Prepares a useability test that is specific to some requirements of the </w:t>
            </w:r>
            <w:r w:rsidR="000F4452"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 xml:space="preserve">solution. Conducts the test for </w:t>
            </w: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the required number of users and uses suitable testing techniques.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Preparation of specific useability test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Conduct of survey for number of users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Uses suitable testing techniques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Meets user requirements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accurately most results of the useability test in an organised manner.</w:t>
            </w:r>
          </w:p>
          <w:p w:rsidR="00F728EA" w:rsidRPr="000F4452" w:rsidRDefault="00F728EA" w:rsidP="00F72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Documents most r</w:t>
            </w:r>
            <w:r w:rsidRPr="000F4452">
              <w:rPr>
                <w:rFonts w:ascii="Arial Narrow" w:hAnsi="Arial Narrow"/>
                <w:sz w:val="14"/>
                <w:szCs w:val="14"/>
              </w:rPr>
              <w:t>esults of surveys</w:t>
            </w:r>
          </w:p>
          <w:p w:rsidR="00F728EA" w:rsidRPr="000F4452" w:rsidRDefault="00F728EA" w:rsidP="00F72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Organised results of useability test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Implements most modifications to the solution as a result of useability testing.</w:t>
            </w:r>
          </w:p>
          <w:p w:rsidR="007D16E9" w:rsidRPr="000F4452" w:rsidRDefault="007D16E9" w:rsidP="007D1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I</w:t>
            </w:r>
            <w:r>
              <w:rPr>
                <w:rFonts w:ascii="Arial Narrow" w:hAnsi="Arial Narrow"/>
                <w:sz w:val="14"/>
                <w:szCs w:val="14"/>
              </w:rPr>
              <w:t xml:space="preserve">mplements most </w:t>
            </w:r>
            <w:r w:rsidRPr="000F4452">
              <w:rPr>
                <w:rFonts w:ascii="Arial Narrow" w:hAnsi="Arial Narrow"/>
                <w:sz w:val="14"/>
                <w:szCs w:val="14"/>
              </w:rPr>
              <w:t>necessary modifications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Proposes some feasible strategies for evaluating the efficiency and effectiveness of the solution. Makes reference to most criteria.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feasible strategies for evaluating efficiency and effectiveness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Makes reference to most criteria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4E3C9B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Explains in terms of efficiency and effectiveness how some functional and non functional requirements of the solution are met.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Some solution </w:t>
            </w:r>
            <w:r w:rsidRPr="000F4452">
              <w:rPr>
                <w:rFonts w:ascii="Arial Narrow" w:hAnsi="Arial Narrow"/>
                <w:sz w:val="14"/>
                <w:szCs w:val="14"/>
              </w:rPr>
              <w:t>requirements</w:t>
            </w:r>
            <w:r>
              <w:rPr>
                <w:rFonts w:ascii="Arial Narrow" w:hAnsi="Arial Narrow"/>
                <w:sz w:val="14"/>
                <w:szCs w:val="14"/>
              </w:rPr>
              <w:t xml:space="preserve"> are met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Explanation in terms of 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efficiency and effectiveness</w:t>
            </w: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formally a wide range of relevant test data and applies suitable testing techniques. Minor logic errors exist but to not reduce the capacity of the solution to meet is requirements.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Wide range of testing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Suitable testing of objects and validation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Lists expected and actual output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Minor logic errors exist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Meets requirements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Prepares a useability test that is appropriate to targeting specific ke</w:t>
            </w:r>
            <w:r w:rsidR="000F4452"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 xml:space="preserve">y requirements of the solution. </w:t>
            </w: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Conducts the test using a range of suitable techniques and meets user requirements.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Preparation of appropriate useability test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Conduct of survey for number of users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Uses a range of  suitable testing techniques</w:t>
            </w:r>
          </w:p>
          <w:p w:rsidR="000F4452" w:rsidRPr="000F4452" w:rsidRDefault="000F4452" w:rsidP="000F445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Meets user requirements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Classifies and documents accurately all the results of the useability test.</w:t>
            </w:r>
          </w:p>
          <w:p w:rsidR="00F728EA" w:rsidRPr="000F4452" w:rsidRDefault="00F728EA" w:rsidP="00F72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Classifies r</w:t>
            </w:r>
            <w:r w:rsidRPr="000F4452">
              <w:rPr>
                <w:rFonts w:ascii="Arial Narrow" w:hAnsi="Arial Narrow"/>
                <w:sz w:val="14"/>
                <w:szCs w:val="14"/>
              </w:rPr>
              <w:t>esults of surveys</w:t>
            </w:r>
          </w:p>
          <w:p w:rsidR="00F728EA" w:rsidRPr="00F728EA" w:rsidRDefault="00F728EA" w:rsidP="00F728E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Documents results of useability test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Implements key modifications to the solution as result of useability testing.</w:t>
            </w:r>
          </w:p>
          <w:p w:rsidR="007D16E9" w:rsidRPr="000F4452" w:rsidRDefault="007D16E9" w:rsidP="007D16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Implement all necessary modifications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Proposes feasible strategies for evaluating the efficiency and effectiveness of the solution.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Considers all criteria.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Propose feasible strategies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Considers all criteria</w:t>
            </w:r>
          </w:p>
          <w:p w:rsidR="007B138E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</w:p>
          <w:p w:rsidR="00255F26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Explains in terms of efficiency and effectiveness how some specific features of the solution meet most functional and non functional requirements.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Specific features meet requirements</w:t>
            </w:r>
          </w:p>
          <w:p w:rsidR="002221DA" w:rsidRPr="000F4452" w:rsidRDefault="002221DA" w:rsidP="002221D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Explanation in terms of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efficiency and effectiveness</w:t>
            </w: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formally and clearly a comprehensive range of relevant test data. Applies suitable techniques to detect all logic errors</w:t>
            </w:r>
            <w:r w:rsidRPr="000F4452"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  <w:t>.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Comprehensive testing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Range of testing:</w:t>
            </w:r>
            <w:r w:rsidRPr="000F4452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Objects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Validation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Expected and actual output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No logic errors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AA42B7" w:rsidRPr="000F4452" w:rsidRDefault="007B138E" w:rsidP="00AA42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Prepares a useability test that comprehensively covers all targeted requirements of the solution. Conducts test using a set of suitable techniques and meets user requirements.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Preparation of test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Conduct of survey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Users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Surveys meet requirements</w:t>
            </w:r>
          </w:p>
          <w:p w:rsidR="007B138E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0F4452" w:rsidRPr="000F4452" w:rsidRDefault="000F4452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AA42B7" w:rsidRPr="000F4452" w:rsidRDefault="007B138E" w:rsidP="00AA42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Documents in detail a logically classified set of accurate results of the useability test.</w:t>
            </w:r>
          </w:p>
          <w:p w:rsidR="00AA42B7" w:rsidRPr="000F4452" w:rsidRDefault="001A50BF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Documentation of r</w:t>
            </w:r>
            <w:r w:rsidR="00AA42B7" w:rsidRPr="000F4452">
              <w:rPr>
                <w:rFonts w:ascii="Arial Narrow" w:hAnsi="Arial Narrow"/>
                <w:sz w:val="14"/>
                <w:szCs w:val="14"/>
              </w:rPr>
              <w:t>esults of surveys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Evidence of survey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What did the results say?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AA42B7" w:rsidRPr="000F4452" w:rsidRDefault="007B138E" w:rsidP="00AA42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Implements all necessary modifications to the solution as a result of useability testing.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Implemen</w:t>
            </w:r>
            <w:r w:rsidR="002221DA">
              <w:rPr>
                <w:rFonts w:ascii="Arial Narrow" w:hAnsi="Arial Narrow"/>
                <w:sz w:val="14"/>
                <w:szCs w:val="14"/>
              </w:rPr>
              <w:t>ts</w:t>
            </w:r>
            <w:r w:rsidRPr="000F4452">
              <w:rPr>
                <w:rFonts w:ascii="Arial Narrow" w:hAnsi="Arial Narrow"/>
                <w:sz w:val="14"/>
                <w:szCs w:val="14"/>
              </w:rPr>
              <w:t xml:space="preserve"> all necessary modifications</w:t>
            </w: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  <w:p w:rsidR="007B138E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Proposes a coherent set of feasible strategies for evaluating the efficiency and effectiveness of the solution. Strategies align with all criteria.</w:t>
            </w:r>
          </w:p>
          <w:p w:rsidR="00AA42B7" w:rsidRPr="000F4452" w:rsidRDefault="006703E4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Proposes coherent </w:t>
            </w:r>
            <w:r w:rsidR="00AA42B7" w:rsidRPr="000F4452">
              <w:rPr>
                <w:rFonts w:ascii="Arial Narrow" w:hAnsi="Arial Narrow"/>
                <w:sz w:val="14"/>
                <w:szCs w:val="14"/>
              </w:rPr>
              <w:t>strategies</w:t>
            </w:r>
          </w:p>
          <w:p w:rsidR="00AA42B7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Evaluate the solution</w:t>
            </w:r>
          </w:p>
          <w:p w:rsidR="006703E4" w:rsidRPr="000F4452" w:rsidRDefault="006703E4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Align with all criteria</w:t>
            </w:r>
          </w:p>
          <w:p w:rsidR="002221DA" w:rsidRPr="000F4452" w:rsidRDefault="002221DA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  <w:bookmarkStart w:id="0" w:name="_GoBack"/>
            <w:bookmarkEnd w:id="0"/>
          </w:p>
          <w:p w:rsidR="00255F26" w:rsidRPr="000F4452" w:rsidRDefault="007B138E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</w:pPr>
            <w:r w:rsidRPr="000F4452">
              <w:rPr>
                <w:rFonts w:ascii="Arial Narrow" w:eastAsiaTheme="minorEastAsia" w:hAnsi="Arial Narrow"/>
                <w:sz w:val="14"/>
                <w:szCs w:val="14"/>
                <w:lang w:eastAsia="zh-CN"/>
              </w:rPr>
              <w:t>Explains in terms of efficiency and effectiveness how specific features of the solution meet all functional and non functional requirements.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How solution meets requirements</w:t>
            </w:r>
          </w:p>
          <w:p w:rsidR="00AA42B7" w:rsidRPr="000F4452" w:rsidRDefault="00AA42B7" w:rsidP="00AA42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F4452">
              <w:rPr>
                <w:rFonts w:ascii="Arial Narrow" w:hAnsi="Arial Narrow"/>
                <w:sz w:val="14"/>
                <w:szCs w:val="14"/>
              </w:rPr>
              <w:t>How it meets efficiency and effectiveness</w:t>
            </w:r>
          </w:p>
          <w:p w:rsidR="00AA42B7" w:rsidRPr="000F4452" w:rsidRDefault="00AA42B7" w:rsidP="007B13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 Narrow"/>
                <w:sz w:val="14"/>
                <w:szCs w:val="14"/>
                <w:lang w:eastAsia="zh-CN"/>
              </w:rPr>
            </w:pPr>
          </w:p>
        </w:tc>
      </w:tr>
    </w:tbl>
    <w:p w:rsidR="003B46FE" w:rsidRDefault="003B46FE"/>
    <w:sectPr w:rsidR="003B46FE" w:rsidSect="00255F2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 xml:space="preserve"> Acknowledgement – </w:t>
    </w:r>
    <w:r>
      <w:rPr>
        <w:rFonts w:ascii="Times New Roman" w:hAnsi="Times New Roman"/>
        <w:i/>
        <w:sz w:val="18"/>
        <w:szCs w:val="18"/>
      </w:rPr>
      <w:t>VCAA – Administrative information for School-b</w:t>
    </w:r>
    <w:r w:rsidR="00574475">
      <w:rPr>
        <w:rFonts w:ascii="Times New Roman" w:hAnsi="Times New Roman"/>
        <w:i/>
        <w:sz w:val="18"/>
        <w:szCs w:val="18"/>
      </w:rPr>
      <w:t xml:space="preserve">ased Assessment in </w:t>
    </w:r>
    <w:r w:rsidR="00283264">
      <w:rPr>
        <w:rFonts w:ascii="Times New Roman" w:hAnsi="Times New Roman"/>
        <w:i/>
        <w:sz w:val="18"/>
        <w:szCs w:val="18"/>
      </w:rPr>
      <w:t>2016 (</w:t>
    </w:r>
    <w:r w:rsidR="00574475">
      <w:rPr>
        <w:rFonts w:ascii="Times New Roman" w:hAnsi="Times New Roman"/>
        <w:i/>
        <w:sz w:val="18"/>
        <w:szCs w:val="18"/>
      </w:rPr>
      <w:t>Unit 4 Outcome 1</w:t>
    </w:r>
    <w:r w:rsidRPr="003C199B">
      <w:rPr>
        <w:rFonts w:ascii="Times New Roman" w:hAnsi="Times New Roman"/>
        <w:i/>
        <w:sz w:val="18"/>
        <w:szCs w:val="18"/>
      </w:rPr>
      <w:t>)</w:t>
    </w:r>
  </w:p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</w:p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576A530C"/>
    <w:multiLevelType w:val="hybridMultilevel"/>
    <w:tmpl w:val="91B8A836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 w15:restartNumberingAfterBreak="0">
    <w:nsid w:val="5C8A69EF"/>
    <w:multiLevelType w:val="hybridMultilevel"/>
    <w:tmpl w:val="A7CCE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0770A2"/>
    <w:rsid w:val="000B25E8"/>
    <w:rsid w:val="000D343D"/>
    <w:rsid w:val="000F4452"/>
    <w:rsid w:val="001A50BF"/>
    <w:rsid w:val="001C3018"/>
    <w:rsid w:val="001C4610"/>
    <w:rsid w:val="002221DA"/>
    <w:rsid w:val="0022685B"/>
    <w:rsid w:val="00255F26"/>
    <w:rsid w:val="00261FDC"/>
    <w:rsid w:val="00272F39"/>
    <w:rsid w:val="00283264"/>
    <w:rsid w:val="003238FF"/>
    <w:rsid w:val="003B46FE"/>
    <w:rsid w:val="003C199B"/>
    <w:rsid w:val="003E0F5C"/>
    <w:rsid w:val="00447B55"/>
    <w:rsid w:val="004A4AC6"/>
    <w:rsid w:val="004E3C9B"/>
    <w:rsid w:val="0053081A"/>
    <w:rsid w:val="00566B10"/>
    <w:rsid w:val="00574475"/>
    <w:rsid w:val="00652A62"/>
    <w:rsid w:val="006703E4"/>
    <w:rsid w:val="006B4FE8"/>
    <w:rsid w:val="00745508"/>
    <w:rsid w:val="007B138E"/>
    <w:rsid w:val="007D16E9"/>
    <w:rsid w:val="0080583A"/>
    <w:rsid w:val="008F6A21"/>
    <w:rsid w:val="00903498"/>
    <w:rsid w:val="00A57922"/>
    <w:rsid w:val="00AA42B7"/>
    <w:rsid w:val="00AC5982"/>
    <w:rsid w:val="00C3139C"/>
    <w:rsid w:val="00C44FE1"/>
    <w:rsid w:val="00CD2A94"/>
    <w:rsid w:val="00D217A0"/>
    <w:rsid w:val="00D278FB"/>
    <w:rsid w:val="00D41B5B"/>
    <w:rsid w:val="00DC036F"/>
    <w:rsid w:val="00DC25C5"/>
    <w:rsid w:val="00E25759"/>
    <w:rsid w:val="00E8750D"/>
    <w:rsid w:val="00EA668C"/>
    <w:rsid w:val="00EB772A"/>
    <w:rsid w:val="00F728EA"/>
    <w:rsid w:val="00F8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CF60-240C-435E-A216-E4CCC489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E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4</cp:revision>
  <cp:lastPrinted>2016-05-23T07:31:00Z</cp:lastPrinted>
  <dcterms:created xsi:type="dcterms:W3CDTF">2016-08-22T21:49:00Z</dcterms:created>
  <dcterms:modified xsi:type="dcterms:W3CDTF">2016-08-22T23:12:00Z</dcterms:modified>
</cp:coreProperties>
</file>