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1E" w:rsidRPr="006C5554" w:rsidRDefault="009F3D69" w:rsidP="00A25A1E">
      <w:pPr>
        <w:rPr>
          <w:b/>
          <w:u w:val="single"/>
        </w:rPr>
      </w:pPr>
      <w:r w:rsidRPr="006C5554">
        <w:rPr>
          <w:b/>
          <w:u w:val="single"/>
        </w:rPr>
        <w:t>Profit calculator for outback farmers</w:t>
      </w:r>
    </w:p>
    <w:p w:rsidR="009F3D69" w:rsidRDefault="009F3D69" w:rsidP="00A25A1E"/>
    <w:p w:rsidR="00B432F6" w:rsidRDefault="00B432F6" w:rsidP="00A25A1E">
      <w:r>
        <w:t xml:space="preserve">Cattle on the big outback properties in Northern Australia have always been trucked to Darwin for live export to Indonesia. This has worked fine until this year, which has been very wet and created a massive amount of feed in the desert. This has resulted in very fat cows. </w:t>
      </w:r>
    </w:p>
    <w:p w:rsidR="00B432F6" w:rsidRDefault="00B432F6" w:rsidP="00A25A1E"/>
    <w:p w:rsidR="006C5554" w:rsidRDefault="006C5554" w:rsidP="006C5554">
      <w:pPr>
        <w:jc w:val="center"/>
      </w:pPr>
      <w:r>
        <w:rPr>
          <w:noProof/>
          <w:lang w:eastAsia="en-AU"/>
        </w:rPr>
        <w:drawing>
          <wp:inline distT="0" distB="0" distL="0" distR="0">
            <wp:extent cx="2028825" cy="2257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28825" cy="2257425"/>
                    </a:xfrm>
                    <a:prstGeom prst="rect">
                      <a:avLst/>
                    </a:prstGeom>
                    <a:noFill/>
                    <a:ln w="9525">
                      <a:noFill/>
                      <a:miter lim="800000"/>
                      <a:headEnd/>
                      <a:tailEnd/>
                    </a:ln>
                  </pic:spPr>
                </pic:pic>
              </a:graphicData>
            </a:graphic>
          </wp:inline>
        </w:drawing>
      </w:r>
    </w:p>
    <w:p w:rsidR="006C5554" w:rsidRDefault="006C5554" w:rsidP="00A25A1E"/>
    <w:p w:rsidR="00B432F6" w:rsidRDefault="00B432F6" w:rsidP="00A25A1E">
      <w:r>
        <w:t xml:space="preserve">You would think this would be good news but Indonesia only accepts cattle </w:t>
      </w:r>
      <w:r w:rsidR="006C5554">
        <w:t>less than</w:t>
      </w:r>
      <w:r>
        <w:t xml:space="preserve"> 350kg</w:t>
      </w:r>
      <w:r w:rsidR="006C5554">
        <w:t>. This is</w:t>
      </w:r>
      <w:r>
        <w:t xml:space="preserve"> so that the</w:t>
      </w:r>
      <w:r w:rsidR="006C5554">
        <w:t xml:space="preserve"> cattle</w:t>
      </w:r>
      <w:r>
        <w:t xml:space="preserve"> still need to go through a feedlot (fattening farm) which creates employment in Indonesia and helps their economy.  Many cows are well over 350kg this year. </w:t>
      </w:r>
    </w:p>
    <w:p w:rsidR="00B432F6" w:rsidRDefault="004D2CAE" w:rsidP="00A25A1E">
      <w:r>
        <w:t>For more info:</w:t>
      </w:r>
      <w:r w:rsidRPr="004D2CAE">
        <w:t xml:space="preserve"> </w:t>
      </w:r>
      <w:hyperlink r:id="rId6" w:history="1">
        <w:r w:rsidRPr="00320404">
          <w:rPr>
            <w:rStyle w:val="Hyperlink"/>
          </w:rPr>
          <w:t>http://www.abc.net.au/rural/content/2011/s3147733.htm</w:t>
        </w:r>
      </w:hyperlink>
    </w:p>
    <w:p w:rsidR="004D2CAE" w:rsidRDefault="004D2CAE" w:rsidP="00A25A1E"/>
    <w:p w:rsidR="00B432F6" w:rsidRDefault="00B432F6" w:rsidP="00A25A1E">
      <w:r>
        <w:t xml:space="preserve">When a cow gets to the docks </w:t>
      </w:r>
      <w:r w:rsidR="006C5554">
        <w:t xml:space="preserve">in Darwin </w:t>
      </w:r>
      <w:r>
        <w:t xml:space="preserve">it is weighed and a farmer is presented with the following </w:t>
      </w:r>
      <w:proofErr w:type="gramStart"/>
      <w:r>
        <w:t>options</w:t>
      </w:r>
      <w:proofErr w:type="gramEnd"/>
      <w:r>
        <w:t>:</w:t>
      </w:r>
    </w:p>
    <w:p w:rsidR="00B432F6" w:rsidRDefault="00B432F6" w:rsidP="00A25A1E"/>
    <w:p w:rsidR="009F3D69" w:rsidRDefault="009F3D69" w:rsidP="00B432F6">
      <w:pPr>
        <w:pStyle w:val="ListParagraph"/>
        <w:numPr>
          <w:ilvl w:val="0"/>
          <w:numId w:val="1"/>
        </w:numPr>
      </w:pPr>
      <w:r>
        <w:t xml:space="preserve">If a cow is under 350kg it can be live exported </w:t>
      </w:r>
      <w:r w:rsidR="00B432F6">
        <w:t xml:space="preserve">immediately </w:t>
      </w:r>
      <w:r>
        <w:t>and the farmer receives $2 per kilo</w:t>
      </w:r>
    </w:p>
    <w:p w:rsidR="00851408" w:rsidRDefault="004D2068" w:rsidP="00B432F6">
      <w:pPr>
        <w:pStyle w:val="ListParagraph"/>
        <w:numPr>
          <w:ilvl w:val="0"/>
          <w:numId w:val="1"/>
        </w:numPr>
      </w:pPr>
      <w:r>
        <w:t>If the c</w:t>
      </w:r>
      <w:r w:rsidR="00466064">
        <w:t>ow weighs more than 389</w:t>
      </w:r>
      <w:r>
        <w:t xml:space="preserve">kg, </w:t>
      </w:r>
      <w:r w:rsidR="00B432F6">
        <w:t>it is most</w:t>
      </w:r>
      <w:r w:rsidR="00712164">
        <w:t xml:space="preserve"> cost effective to send the cow </w:t>
      </w:r>
      <w:r w:rsidR="009F3D69">
        <w:t xml:space="preserve">on a truck to Townsville to the abattoir for a cost of $180. Here they receive </w:t>
      </w:r>
      <w:r>
        <w:t>$1.50</w:t>
      </w:r>
      <w:r w:rsidR="009F3D69">
        <w:t xml:space="preserve"> per kilogram</w:t>
      </w:r>
      <w:r w:rsidR="00851408">
        <w:t xml:space="preserve">. </w:t>
      </w:r>
    </w:p>
    <w:p w:rsidR="00B432F6" w:rsidRDefault="00466064" w:rsidP="00B432F6">
      <w:pPr>
        <w:pStyle w:val="ListParagraph"/>
        <w:numPr>
          <w:ilvl w:val="0"/>
          <w:numId w:val="1"/>
        </w:numPr>
      </w:pPr>
      <w:r>
        <w:t>If a cow is between 350 and 389</w:t>
      </w:r>
      <w:r w:rsidR="006C5554">
        <w:t>kg inclusive there is the Jenny Craig paddock. This is a</w:t>
      </w:r>
      <w:r w:rsidR="00B432F6">
        <w:t xml:space="preserve"> </w:t>
      </w:r>
      <w:r w:rsidR="006C5554">
        <w:t>baron</w:t>
      </w:r>
      <w:r w:rsidR="00214930">
        <w:t xml:space="preserve"> paddock that costs $</w:t>
      </w:r>
      <w:r>
        <w:t>2</w:t>
      </w:r>
      <w:r w:rsidR="00B432F6">
        <w:t xml:space="preserve">5 per week </w:t>
      </w:r>
      <w:r w:rsidR="006C5554">
        <w:t xml:space="preserve">for </w:t>
      </w:r>
      <w:proofErr w:type="spellStart"/>
      <w:r w:rsidR="00B432F6">
        <w:t>agistment</w:t>
      </w:r>
      <w:proofErr w:type="spellEnd"/>
      <w:r w:rsidR="006C5554">
        <w:t>.</w:t>
      </w:r>
      <w:r w:rsidR="00B432F6">
        <w:t xml:space="preserve"> </w:t>
      </w:r>
      <w:r w:rsidR="006C5554">
        <w:t>C</w:t>
      </w:r>
      <w:r w:rsidR="00B432F6">
        <w:t>attle loose 1% of their mass per week</w:t>
      </w:r>
      <w:r w:rsidR="006C5554">
        <w:t xml:space="preserve"> in it</w:t>
      </w:r>
      <w:r w:rsidR="00B432F6">
        <w:t>.</w:t>
      </w:r>
      <w:r w:rsidR="006C5554">
        <w:t xml:space="preserve"> When the cow</w:t>
      </w:r>
      <w:r w:rsidR="00433F1E">
        <w:t xml:space="preserve"> gets below 350k</w:t>
      </w:r>
      <w:r w:rsidR="00B432F6">
        <w:t>g it can be exported. As ships depart weekly, cows may drop a bit below 350Kg before departure.</w:t>
      </w:r>
    </w:p>
    <w:p w:rsidR="00B432F6" w:rsidRDefault="00B432F6" w:rsidP="00B432F6">
      <w:pPr>
        <w:ind w:left="360"/>
      </w:pPr>
    </w:p>
    <w:p w:rsidR="00B432F6" w:rsidRDefault="00B432F6" w:rsidP="00B432F6">
      <w:r>
        <w:t>Create a profit calculator for the farmer for a list of cattle weights</w:t>
      </w:r>
      <w:r w:rsidR="006C5554">
        <w:t>.</w:t>
      </w:r>
    </w:p>
    <w:p w:rsidR="006C5554" w:rsidRDefault="006C5554" w:rsidP="00B432F6"/>
    <w:p w:rsidR="006C5554" w:rsidRPr="006C5554" w:rsidRDefault="006C5554" w:rsidP="00B432F6">
      <w:pPr>
        <w:rPr>
          <w:b/>
        </w:rPr>
      </w:pPr>
      <w:r>
        <w:rPr>
          <w:b/>
        </w:rPr>
        <w:t>Functional Requirements:</w:t>
      </w:r>
    </w:p>
    <w:p w:rsidR="006C5554" w:rsidRDefault="006C5554" w:rsidP="006C5554">
      <w:pPr>
        <w:pStyle w:val="ListParagraph"/>
        <w:numPr>
          <w:ilvl w:val="1"/>
          <w:numId w:val="3"/>
        </w:numPr>
      </w:pPr>
      <w:r>
        <w:t>Enter the weight of each cow into an array</w:t>
      </w:r>
    </w:p>
    <w:p w:rsidR="006C5554" w:rsidRDefault="006C5554" w:rsidP="006C5554">
      <w:pPr>
        <w:pStyle w:val="ListParagraph"/>
        <w:numPr>
          <w:ilvl w:val="1"/>
          <w:numId w:val="3"/>
        </w:numPr>
      </w:pPr>
      <w:r>
        <w:t>Calculate the income from each cow and store in another array</w:t>
      </w:r>
    </w:p>
    <w:p w:rsidR="006C5554" w:rsidRDefault="006C5554" w:rsidP="006C5554">
      <w:pPr>
        <w:pStyle w:val="ListParagraph"/>
        <w:numPr>
          <w:ilvl w:val="1"/>
          <w:numId w:val="3"/>
        </w:numPr>
      </w:pPr>
      <w:r>
        <w:t>Add up the values in the array and display total income.</w:t>
      </w:r>
    </w:p>
    <w:sectPr w:rsidR="006C5554" w:rsidSect="00385B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3420"/>
    <w:multiLevelType w:val="hybridMultilevel"/>
    <w:tmpl w:val="FE1E8E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72B7C81"/>
    <w:multiLevelType w:val="hybridMultilevel"/>
    <w:tmpl w:val="613A4F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DC13A59"/>
    <w:multiLevelType w:val="hybridMultilevel"/>
    <w:tmpl w:val="63E6E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3D69"/>
    <w:rsid w:val="00214930"/>
    <w:rsid w:val="00385BF2"/>
    <w:rsid w:val="00433F1E"/>
    <w:rsid w:val="004625DC"/>
    <w:rsid w:val="00466064"/>
    <w:rsid w:val="004D2068"/>
    <w:rsid w:val="004D2CAE"/>
    <w:rsid w:val="006C5554"/>
    <w:rsid w:val="00712164"/>
    <w:rsid w:val="00851408"/>
    <w:rsid w:val="008D1720"/>
    <w:rsid w:val="009F3D69"/>
    <w:rsid w:val="00A25A1E"/>
    <w:rsid w:val="00B432F6"/>
    <w:rsid w:val="00C24CAE"/>
    <w:rsid w:val="00CE23B6"/>
    <w:rsid w:val="00EF067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D69"/>
    <w:pPr>
      <w:ind w:left="720"/>
      <w:contextualSpacing/>
    </w:pPr>
  </w:style>
  <w:style w:type="paragraph" w:styleId="BalloonText">
    <w:name w:val="Balloon Text"/>
    <w:basedOn w:val="Normal"/>
    <w:link w:val="BalloonTextChar"/>
    <w:uiPriority w:val="99"/>
    <w:semiHidden/>
    <w:unhideWhenUsed/>
    <w:rsid w:val="006C5554"/>
    <w:rPr>
      <w:rFonts w:ascii="Tahoma" w:hAnsi="Tahoma" w:cs="Tahoma"/>
      <w:sz w:val="16"/>
      <w:szCs w:val="16"/>
    </w:rPr>
  </w:style>
  <w:style w:type="character" w:customStyle="1" w:styleId="BalloonTextChar">
    <w:name w:val="Balloon Text Char"/>
    <w:basedOn w:val="DefaultParagraphFont"/>
    <w:link w:val="BalloonText"/>
    <w:uiPriority w:val="99"/>
    <w:semiHidden/>
    <w:rsid w:val="006C5554"/>
    <w:rPr>
      <w:rFonts w:ascii="Tahoma" w:hAnsi="Tahoma" w:cs="Tahoma"/>
      <w:sz w:val="16"/>
      <w:szCs w:val="16"/>
    </w:rPr>
  </w:style>
  <w:style w:type="character" w:styleId="Hyperlink">
    <w:name w:val="Hyperlink"/>
    <w:basedOn w:val="DefaultParagraphFont"/>
    <w:uiPriority w:val="99"/>
    <w:unhideWhenUsed/>
    <w:rsid w:val="004D2CA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c.net.au/rural/content/2011/s3147733.ht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4</cp:revision>
  <dcterms:created xsi:type="dcterms:W3CDTF">2011-05-12T11:32:00Z</dcterms:created>
  <dcterms:modified xsi:type="dcterms:W3CDTF">2011-05-12T23:54:00Z</dcterms:modified>
</cp:coreProperties>
</file>