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721"/>
        <w:gridCol w:w="2116"/>
        <w:gridCol w:w="3838"/>
        <w:gridCol w:w="1559"/>
        <w:gridCol w:w="1559"/>
        <w:gridCol w:w="3078"/>
      </w:tblGrid>
      <w:tr w:rsidR="00951107" w:rsidRPr="00556B45" w:rsidTr="00292E5D">
        <w:trPr>
          <w:cantSplit/>
          <w:trHeight w:val="1026"/>
        </w:trPr>
        <w:tc>
          <w:tcPr>
            <w:tcW w:w="15689" w:type="dxa"/>
            <w:gridSpan w:val="7"/>
            <w:shd w:val="clear" w:color="auto" w:fill="FFFFFF"/>
          </w:tcPr>
          <w:p w:rsidR="00951107" w:rsidRPr="00556B45" w:rsidRDefault="00FC428B" w:rsidP="00FC428B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Subject:</w:t>
            </w:r>
          </w:p>
          <w:p w:rsidR="00951107" w:rsidRPr="00556B45" w:rsidRDefault="00951107" w:rsidP="00FC428B">
            <w:pPr>
              <w:spacing w:after="0" w:line="240" w:lineRule="auto"/>
              <w:rPr>
                <w:rFonts w:asciiTheme="minorHAnsi" w:hAnsiTheme="minorHAnsi"/>
              </w:rPr>
            </w:pPr>
            <w:r w:rsidRPr="00556B45">
              <w:rPr>
                <w:rFonts w:asciiTheme="minorHAnsi" w:hAnsiTheme="minorHAnsi"/>
                <w:b/>
                <w:sz w:val="28"/>
                <w:szCs w:val="28"/>
              </w:rPr>
              <w:t>Unit</w:t>
            </w:r>
            <w:r w:rsidR="00E71600">
              <w:rPr>
                <w:rFonts w:asciiTheme="minorHAnsi" w:hAnsiTheme="minorHAnsi"/>
                <w:b/>
                <w:sz w:val="28"/>
                <w:szCs w:val="28"/>
              </w:rPr>
              <w:t xml:space="preserve">/Topic </w:t>
            </w:r>
            <w:r w:rsidRPr="00556B45">
              <w:rPr>
                <w:rFonts w:asciiTheme="minorHAnsi" w:hAnsiTheme="minorHAnsi"/>
                <w:b/>
                <w:sz w:val="28"/>
                <w:szCs w:val="28"/>
              </w:rPr>
              <w:t xml:space="preserve">: </w:t>
            </w:r>
          </w:p>
          <w:p w:rsidR="00951107" w:rsidRPr="00AA6CE7" w:rsidRDefault="00951107" w:rsidP="00500CB7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951107" w:rsidRPr="00556B45" w:rsidTr="003076F7">
        <w:trPr>
          <w:cantSplit/>
          <w:trHeight w:val="1027"/>
        </w:trPr>
        <w:tc>
          <w:tcPr>
            <w:tcW w:w="15689" w:type="dxa"/>
            <w:gridSpan w:val="7"/>
            <w:shd w:val="clear" w:color="auto" w:fill="FFFFFF"/>
          </w:tcPr>
          <w:p w:rsidR="00951107" w:rsidRDefault="00292E5D" w:rsidP="00500CB7">
            <w:pPr>
              <w:spacing w:after="0" w:line="240" w:lineRule="auto"/>
              <w:rPr>
                <w:rFonts w:asciiTheme="minorHAnsi" w:hAnsiTheme="minorHAnsi" w:cs="Calibri"/>
                <w:b/>
                <w:lang w:eastAsia="en-AU" w:bidi="yi-Hebr"/>
              </w:rPr>
            </w:pPr>
            <w:r>
              <w:rPr>
                <w:rFonts w:asciiTheme="minorHAnsi" w:hAnsiTheme="minorHAnsi" w:cs="Calibri"/>
                <w:b/>
                <w:lang w:eastAsia="en-AU" w:bidi="yi-Hebr"/>
              </w:rPr>
              <w:t>Digital Learning Objectives</w:t>
            </w:r>
          </w:p>
          <w:p w:rsidR="002176C1" w:rsidRPr="003076F7" w:rsidRDefault="002176C1" w:rsidP="00FC428B">
            <w:pPr>
              <w:spacing w:after="0" w:line="240" w:lineRule="auto"/>
              <w:rPr>
                <w:rFonts w:asciiTheme="minorHAnsi" w:hAnsiTheme="minorHAnsi" w:cs="Calibri"/>
                <w:b/>
                <w:lang w:eastAsia="en-AU" w:bidi="yi-Hebr"/>
              </w:rPr>
            </w:pPr>
            <w:r>
              <w:rPr>
                <w:rFonts w:asciiTheme="minorHAnsi" w:hAnsiTheme="minorHAnsi" w:cs="Calibri"/>
                <w:b/>
                <w:lang w:eastAsia="en-AU" w:bidi="yi-Hebr"/>
              </w:rPr>
              <w:t>Students will</w:t>
            </w:r>
            <w:r w:rsidR="00E71600">
              <w:rPr>
                <w:rFonts w:asciiTheme="minorHAnsi" w:hAnsiTheme="minorHAnsi" w:cs="Calibri"/>
                <w:b/>
                <w:lang w:eastAsia="en-AU" w:bidi="yi-Hebr"/>
              </w:rPr>
              <w:t xml:space="preserve"> be </w:t>
            </w:r>
            <w:r>
              <w:rPr>
                <w:rFonts w:asciiTheme="minorHAnsi" w:hAnsiTheme="minorHAnsi" w:cs="Calibri"/>
                <w:b/>
                <w:lang w:eastAsia="en-AU" w:bidi="yi-Hebr"/>
              </w:rPr>
              <w:t>:</w:t>
            </w:r>
          </w:p>
        </w:tc>
      </w:tr>
      <w:tr w:rsidR="00551239" w:rsidRPr="00556B45" w:rsidTr="00551239">
        <w:trPr>
          <w:trHeight w:val="392"/>
        </w:trPr>
        <w:tc>
          <w:tcPr>
            <w:tcW w:w="3539" w:type="dxa"/>
            <w:gridSpan w:val="2"/>
            <w:vMerge w:val="restart"/>
            <w:shd w:val="clear" w:color="auto" w:fill="FFFFFF"/>
          </w:tcPr>
          <w:p w:rsidR="00551239" w:rsidRPr="00556B45" w:rsidRDefault="00551239" w:rsidP="00500CB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Calibri"/>
                <w:b/>
                <w:sz w:val="24"/>
                <w:szCs w:val="24"/>
              </w:rPr>
              <w:t>Aus</w:t>
            </w:r>
            <w:r w:rsidRPr="00556B45">
              <w:rPr>
                <w:rFonts w:asciiTheme="minorHAnsi" w:hAnsiTheme="minorHAnsi" w:cs="Calibri"/>
                <w:b/>
                <w:sz w:val="24"/>
                <w:szCs w:val="24"/>
              </w:rPr>
              <w:t>VELS</w:t>
            </w:r>
            <w:proofErr w:type="spellEnd"/>
            <w:r w:rsidRPr="00556B45">
              <w:rPr>
                <w:rFonts w:asciiTheme="minorHAnsi" w:hAnsiTheme="minorHAnsi" w:cs="Calibri"/>
                <w:b/>
                <w:sz w:val="24"/>
                <w:szCs w:val="24"/>
              </w:rPr>
              <w:t xml:space="preserve"> Domain </w:t>
            </w:r>
          </w:p>
          <w:p w:rsidR="00551239" w:rsidRPr="00556B45" w:rsidRDefault="00551239" w:rsidP="00500CB7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551239" w:rsidRPr="00556B45" w:rsidRDefault="00551239" w:rsidP="00500CB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en-AU"/>
              </w:rPr>
            </w:pPr>
          </w:p>
          <w:p w:rsidR="00551239" w:rsidRPr="00556B45" w:rsidRDefault="00551239" w:rsidP="00500CB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2150" w:type="dxa"/>
            <w:gridSpan w:val="5"/>
            <w:shd w:val="clear" w:color="auto" w:fill="FFFFFF"/>
          </w:tcPr>
          <w:p w:rsidR="00551239" w:rsidRPr="0026545E" w:rsidRDefault="00551239" w:rsidP="00500CB7">
            <w:pPr>
              <w:spacing w:after="0" w:line="240" w:lineRule="auto"/>
              <w:ind w:right="75"/>
              <w:jc w:val="center"/>
              <w:rPr>
                <w:rFonts w:asciiTheme="minorHAnsi" w:eastAsia="Times New Roman" w:hAnsiTheme="minorHAnsi" w:cs="Calibri"/>
                <w:b/>
                <w:color w:val="000000"/>
                <w:sz w:val="23"/>
                <w:szCs w:val="23"/>
                <w:lang w:eastAsia="en-AU"/>
              </w:rPr>
            </w:pPr>
          </w:p>
        </w:tc>
      </w:tr>
      <w:tr w:rsidR="00551239" w:rsidRPr="00556B45" w:rsidTr="00551239">
        <w:trPr>
          <w:trHeight w:val="607"/>
        </w:trPr>
        <w:tc>
          <w:tcPr>
            <w:tcW w:w="3539" w:type="dxa"/>
            <w:gridSpan w:val="2"/>
            <w:vMerge/>
            <w:shd w:val="clear" w:color="auto" w:fill="FFFFFF"/>
          </w:tcPr>
          <w:p w:rsidR="00551239" w:rsidRPr="00556B45" w:rsidRDefault="00551239" w:rsidP="00500CB7">
            <w:pPr>
              <w:pStyle w:val="ColorfulList-Accent11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Calibri"/>
              </w:rPr>
            </w:pPr>
          </w:p>
        </w:tc>
        <w:tc>
          <w:tcPr>
            <w:tcW w:w="12150" w:type="dxa"/>
            <w:gridSpan w:val="5"/>
            <w:shd w:val="clear" w:color="auto" w:fill="FFFFFF"/>
          </w:tcPr>
          <w:p w:rsidR="00C63679" w:rsidRPr="00C63679" w:rsidRDefault="00C63679" w:rsidP="00E71600">
            <w:pPr>
              <w:rPr>
                <w:rFonts w:asciiTheme="minorHAnsi" w:hAnsiTheme="minorHAnsi" w:cs="Calibri"/>
              </w:rPr>
            </w:pPr>
          </w:p>
        </w:tc>
      </w:tr>
      <w:tr w:rsidR="00553DE0" w:rsidRPr="00556B45" w:rsidTr="002561E6">
        <w:trPr>
          <w:trHeight w:val="361"/>
        </w:trPr>
        <w:tc>
          <w:tcPr>
            <w:tcW w:w="1818" w:type="dxa"/>
          </w:tcPr>
          <w:p w:rsidR="00553DE0" w:rsidRPr="00556B45" w:rsidRDefault="00553DE0" w:rsidP="00500C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en"/>
              </w:rPr>
            </w:pPr>
            <w:r>
              <w:rPr>
                <w:rFonts w:asciiTheme="minorHAnsi" w:hAnsiTheme="minorHAnsi" w:cs="Arial"/>
                <w:b/>
                <w:lang w:val="en"/>
              </w:rPr>
              <w:t>Current Activities incorporating digital technologies</w:t>
            </w:r>
          </w:p>
        </w:tc>
        <w:tc>
          <w:tcPr>
            <w:tcW w:w="3837" w:type="dxa"/>
            <w:gridSpan w:val="2"/>
          </w:tcPr>
          <w:p w:rsidR="00553DE0" w:rsidRPr="00556B45" w:rsidRDefault="00553DE0" w:rsidP="00500C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en"/>
              </w:rPr>
            </w:pPr>
            <w:r>
              <w:rPr>
                <w:rFonts w:asciiTheme="minorHAnsi" w:hAnsiTheme="minorHAnsi" w:cs="Arial"/>
                <w:b/>
                <w:lang w:val="en"/>
              </w:rPr>
              <w:t>Apps/Software used</w:t>
            </w:r>
          </w:p>
        </w:tc>
        <w:tc>
          <w:tcPr>
            <w:tcW w:w="3838" w:type="dxa"/>
          </w:tcPr>
          <w:p w:rsidR="00553DE0" w:rsidRPr="00556B45" w:rsidRDefault="00553DE0" w:rsidP="00500C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en"/>
              </w:rPr>
            </w:pPr>
            <w:r>
              <w:rPr>
                <w:rFonts w:asciiTheme="minorHAnsi" w:hAnsiTheme="minorHAnsi" w:cs="Arial"/>
                <w:b/>
                <w:lang w:val="en"/>
              </w:rPr>
              <w:t>Reasons for the selected technology</w:t>
            </w:r>
          </w:p>
        </w:tc>
        <w:tc>
          <w:tcPr>
            <w:tcW w:w="1559" w:type="dxa"/>
          </w:tcPr>
          <w:p w:rsidR="00553DE0" w:rsidRPr="00556B45" w:rsidRDefault="00553DE0" w:rsidP="00A06B1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en"/>
              </w:rPr>
            </w:pPr>
            <w:r>
              <w:rPr>
                <w:rFonts w:asciiTheme="minorHAnsi" w:hAnsiTheme="minorHAnsi" w:cs="Arial"/>
                <w:b/>
                <w:lang w:val="en"/>
              </w:rPr>
              <w:t>Required Teacher Skills</w:t>
            </w:r>
          </w:p>
        </w:tc>
        <w:tc>
          <w:tcPr>
            <w:tcW w:w="1559" w:type="dxa"/>
          </w:tcPr>
          <w:p w:rsidR="00553DE0" w:rsidRPr="00556B45" w:rsidRDefault="00553DE0" w:rsidP="00A06B1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en"/>
              </w:rPr>
            </w:pPr>
            <w:r>
              <w:rPr>
                <w:rFonts w:asciiTheme="minorHAnsi" w:hAnsiTheme="minorHAnsi" w:cs="Arial"/>
                <w:b/>
                <w:lang w:val="en"/>
              </w:rPr>
              <w:t>Students skills attained</w:t>
            </w:r>
          </w:p>
        </w:tc>
        <w:tc>
          <w:tcPr>
            <w:tcW w:w="3078" w:type="dxa"/>
          </w:tcPr>
          <w:p w:rsidR="00553DE0" w:rsidRPr="00556B45" w:rsidRDefault="00553DE0" w:rsidP="00500C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en"/>
              </w:rPr>
            </w:pPr>
            <w:r>
              <w:rPr>
                <w:rFonts w:asciiTheme="minorHAnsi" w:hAnsiTheme="minorHAnsi"/>
                <w:b/>
              </w:rPr>
              <w:t xml:space="preserve">Resources &amp; </w:t>
            </w:r>
            <w:r w:rsidRPr="00556B45">
              <w:rPr>
                <w:rFonts w:asciiTheme="minorHAnsi" w:hAnsiTheme="minorHAnsi"/>
                <w:b/>
              </w:rPr>
              <w:t>Assessment</w:t>
            </w:r>
          </w:p>
        </w:tc>
      </w:tr>
      <w:tr w:rsidR="00E71600" w:rsidRPr="00556B45" w:rsidTr="0081187D">
        <w:trPr>
          <w:trHeight w:val="361"/>
        </w:trPr>
        <w:tc>
          <w:tcPr>
            <w:tcW w:w="1818" w:type="dxa"/>
          </w:tcPr>
          <w:p w:rsidR="00E71600" w:rsidRDefault="00E71600" w:rsidP="00500C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en"/>
              </w:rPr>
            </w:pPr>
          </w:p>
          <w:p w:rsidR="00E71600" w:rsidRDefault="00E71600" w:rsidP="00500C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en"/>
              </w:rPr>
            </w:pPr>
          </w:p>
          <w:p w:rsidR="00E71600" w:rsidRDefault="00E71600" w:rsidP="00500C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en"/>
              </w:rPr>
            </w:pPr>
          </w:p>
          <w:p w:rsidR="00E71600" w:rsidRDefault="00E71600" w:rsidP="00500C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en"/>
              </w:rPr>
            </w:pPr>
          </w:p>
          <w:p w:rsidR="00E71600" w:rsidRDefault="00E71600" w:rsidP="00500C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en"/>
              </w:rPr>
            </w:pPr>
          </w:p>
          <w:p w:rsidR="00E71600" w:rsidRDefault="00E71600" w:rsidP="00500C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en"/>
              </w:rPr>
            </w:pPr>
          </w:p>
          <w:p w:rsidR="00E71600" w:rsidRDefault="00E71600" w:rsidP="00500C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en"/>
              </w:rPr>
            </w:pPr>
          </w:p>
          <w:p w:rsidR="00E71600" w:rsidRPr="00556B45" w:rsidRDefault="00E71600" w:rsidP="00500CB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lang w:val="en"/>
              </w:rPr>
            </w:pPr>
          </w:p>
        </w:tc>
        <w:tc>
          <w:tcPr>
            <w:tcW w:w="3837" w:type="dxa"/>
            <w:gridSpan w:val="2"/>
          </w:tcPr>
          <w:p w:rsidR="00E71600" w:rsidRDefault="00E71600" w:rsidP="00876C63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E71600" w:rsidRDefault="00E71600" w:rsidP="00876C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71600" w:rsidRDefault="00E71600" w:rsidP="00876C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71600" w:rsidRDefault="00E71600" w:rsidP="00876C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71600" w:rsidRDefault="00E71600" w:rsidP="00876C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71600" w:rsidRDefault="00E71600" w:rsidP="00876C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71600" w:rsidRDefault="00E71600" w:rsidP="00876C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38" w:type="dxa"/>
          </w:tcPr>
          <w:p w:rsidR="00E71600" w:rsidRDefault="00E71600" w:rsidP="00876C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71600" w:rsidRDefault="00E71600" w:rsidP="00876C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71600" w:rsidRDefault="00E71600" w:rsidP="00876C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71600" w:rsidRDefault="00E71600" w:rsidP="00876C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71600" w:rsidRDefault="00E71600" w:rsidP="00876C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71600" w:rsidRDefault="00E71600" w:rsidP="00876C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71600" w:rsidRPr="000B63AA" w:rsidRDefault="00E71600" w:rsidP="00876C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E71600" w:rsidRPr="000B63AA" w:rsidRDefault="00E71600" w:rsidP="000B63AA">
            <w:pPr>
              <w:spacing w:after="0" w:line="240" w:lineRule="auto"/>
              <w:rPr>
                <w:rFonts w:asciiTheme="minorHAnsi" w:hAnsiTheme="minorHAnsi" w:cs="Arial"/>
                <w:lang w:val="en"/>
              </w:rPr>
            </w:pPr>
          </w:p>
        </w:tc>
        <w:tc>
          <w:tcPr>
            <w:tcW w:w="1559" w:type="dxa"/>
          </w:tcPr>
          <w:p w:rsidR="00E71600" w:rsidRPr="000B63AA" w:rsidRDefault="00E71600" w:rsidP="00A06B1A">
            <w:pPr>
              <w:spacing w:after="0" w:line="240" w:lineRule="auto"/>
              <w:rPr>
                <w:rFonts w:asciiTheme="minorHAnsi" w:hAnsiTheme="minorHAnsi" w:cs="Arial"/>
                <w:lang w:val="en"/>
              </w:rPr>
            </w:pPr>
          </w:p>
        </w:tc>
        <w:tc>
          <w:tcPr>
            <w:tcW w:w="3078" w:type="dxa"/>
          </w:tcPr>
          <w:p w:rsidR="00E71600" w:rsidRPr="002176C1" w:rsidRDefault="00E71600" w:rsidP="00A06B1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0338C3" w:rsidRPr="00556B45" w:rsidRDefault="000338C3" w:rsidP="00500CB7">
      <w:pPr>
        <w:spacing w:after="0" w:line="240" w:lineRule="auto"/>
        <w:rPr>
          <w:rFonts w:asciiTheme="minorHAnsi" w:hAnsiTheme="minorHAnsi"/>
        </w:rPr>
        <w:sectPr w:rsidR="000338C3" w:rsidRPr="00556B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338C3" w:rsidRPr="00556B45" w:rsidRDefault="000338C3" w:rsidP="00500CB7">
      <w:pPr>
        <w:spacing w:after="0" w:line="240" w:lineRule="auto"/>
        <w:rPr>
          <w:rFonts w:asciiTheme="minorHAnsi" w:hAnsiTheme="minorHAnsi"/>
        </w:rPr>
      </w:pPr>
    </w:p>
    <w:sectPr w:rsidR="000338C3" w:rsidRPr="00556B45" w:rsidSect="000338C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01" w:rsidRDefault="00E64F01" w:rsidP="003076F7">
      <w:pPr>
        <w:spacing w:after="0" w:line="240" w:lineRule="auto"/>
      </w:pPr>
      <w:r>
        <w:separator/>
      </w:r>
    </w:p>
  </w:endnote>
  <w:endnote w:type="continuationSeparator" w:id="0">
    <w:p w:rsidR="00E64F01" w:rsidRDefault="00E64F01" w:rsidP="0030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E5D" w:rsidRDefault="00292E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E5D" w:rsidRDefault="00292E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E5D" w:rsidRDefault="00292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01" w:rsidRDefault="00E64F01" w:rsidP="003076F7">
      <w:pPr>
        <w:spacing w:after="0" w:line="240" w:lineRule="auto"/>
      </w:pPr>
      <w:r>
        <w:separator/>
      </w:r>
    </w:p>
  </w:footnote>
  <w:footnote w:type="continuationSeparator" w:id="0">
    <w:p w:rsidR="00E64F01" w:rsidRDefault="00E64F01" w:rsidP="0030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E5D" w:rsidRDefault="00292E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F7" w:rsidRDefault="00292E5D">
    <w:pPr>
      <w:pStyle w:val="Header"/>
    </w:pPr>
    <w:r>
      <w:t>Digital Technologies</w:t>
    </w:r>
    <w:r>
      <w:tab/>
    </w:r>
    <w:r w:rsidR="00870C05">
      <w:t xml:space="preserve">Learning Audit </w:t>
    </w:r>
    <w:r w:rsidR="00870C05">
      <w:t>2015</w:t>
    </w:r>
    <w:bookmarkStart w:id="0" w:name="_GoBack"/>
    <w:bookmarkEnd w:id="0"/>
  </w:p>
  <w:p w:rsidR="003076F7" w:rsidRDefault="003076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E5D" w:rsidRDefault="00292E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B7104"/>
    <w:multiLevelType w:val="hybridMultilevel"/>
    <w:tmpl w:val="287C96D6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F391236"/>
    <w:multiLevelType w:val="hybridMultilevel"/>
    <w:tmpl w:val="CB66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F3110"/>
    <w:multiLevelType w:val="hybridMultilevel"/>
    <w:tmpl w:val="FD04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10A70"/>
    <w:multiLevelType w:val="hybridMultilevel"/>
    <w:tmpl w:val="DC2AE3F4"/>
    <w:lvl w:ilvl="0" w:tplc="B46C1708">
      <w:start w:val="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b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2"/>
    <w:rsid w:val="00000B60"/>
    <w:rsid w:val="000338C3"/>
    <w:rsid w:val="00042063"/>
    <w:rsid w:val="00076FEA"/>
    <w:rsid w:val="00091FE2"/>
    <w:rsid w:val="000B63AA"/>
    <w:rsid w:val="00141955"/>
    <w:rsid w:val="00146EAE"/>
    <w:rsid w:val="00153B1B"/>
    <w:rsid w:val="001E3386"/>
    <w:rsid w:val="002176C1"/>
    <w:rsid w:val="0026545E"/>
    <w:rsid w:val="00292E5D"/>
    <w:rsid w:val="003076F7"/>
    <w:rsid w:val="003115EF"/>
    <w:rsid w:val="00327ECC"/>
    <w:rsid w:val="00333CDF"/>
    <w:rsid w:val="0036466F"/>
    <w:rsid w:val="00500CB7"/>
    <w:rsid w:val="00551239"/>
    <w:rsid w:val="00553DE0"/>
    <w:rsid w:val="00556B45"/>
    <w:rsid w:val="00633734"/>
    <w:rsid w:val="007A630B"/>
    <w:rsid w:val="008070FC"/>
    <w:rsid w:val="00821AF8"/>
    <w:rsid w:val="0084143D"/>
    <w:rsid w:val="008543F7"/>
    <w:rsid w:val="0086209B"/>
    <w:rsid w:val="00870C05"/>
    <w:rsid w:val="00876C63"/>
    <w:rsid w:val="00895B5D"/>
    <w:rsid w:val="00951107"/>
    <w:rsid w:val="0098424B"/>
    <w:rsid w:val="00A06B1A"/>
    <w:rsid w:val="00AA6CE7"/>
    <w:rsid w:val="00AC2FF3"/>
    <w:rsid w:val="00AD2D4A"/>
    <w:rsid w:val="00B4118E"/>
    <w:rsid w:val="00B639FD"/>
    <w:rsid w:val="00B83B50"/>
    <w:rsid w:val="00B93752"/>
    <w:rsid w:val="00C2350E"/>
    <w:rsid w:val="00C35024"/>
    <w:rsid w:val="00C63679"/>
    <w:rsid w:val="00CF5262"/>
    <w:rsid w:val="00D6331F"/>
    <w:rsid w:val="00DE7B5D"/>
    <w:rsid w:val="00E40354"/>
    <w:rsid w:val="00E64F01"/>
    <w:rsid w:val="00E71600"/>
    <w:rsid w:val="00E72990"/>
    <w:rsid w:val="00E74604"/>
    <w:rsid w:val="00E942AF"/>
    <w:rsid w:val="00FC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40A9F-4AF2-407E-B598-33356845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FC1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B411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6449D"/>
    <w:rPr>
      <w:b/>
      <w:bCs/>
    </w:rPr>
  </w:style>
  <w:style w:type="table" w:styleId="TableGrid">
    <w:name w:val="Table Grid"/>
    <w:basedOn w:val="TableNormal"/>
    <w:uiPriority w:val="59"/>
    <w:rsid w:val="00CF5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A22ECE"/>
    <w:pPr>
      <w:ind w:left="720"/>
      <w:contextualSpacing/>
    </w:pPr>
  </w:style>
  <w:style w:type="paragraph" w:customStyle="1" w:styleId="Tablesubhead">
    <w:name w:val="Table subhead"/>
    <w:basedOn w:val="Normal"/>
    <w:link w:val="TablesubheadChar"/>
    <w:rsid w:val="00B05B89"/>
    <w:pPr>
      <w:spacing w:before="40" w:after="40" w:line="220" w:lineRule="atLeast"/>
    </w:pPr>
    <w:rPr>
      <w:rFonts w:ascii="Arial" w:eastAsia="Times New Roman" w:hAnsi="Arial"/>
      <w:b/>
      <w:sz w:val="20"/>
      <w:szCs w:val="20"/>
      <w:lang w:val="x-none" w:eastAsia="x-none"/>
    </w:rPr>
  </w:style>
  <w:style w:type="character" w:customStyle="1" w:styleId="TablesubheadChar">
    <w:name w:val="Table subhead Char"/>
    <w:link w:val="Tablesubhead"/>
    <w:rsid w:val="00B05B89"/>
    <w:rPr>
      <w:rFonts w:ascii="Arial" w:eastAsia="Times New Roman" w:hAnsi="Arial" w:cs="Times New Roman"/>
      <w:b/>
      <w:sz w:val="20"/>
      <w:szCs w:val="20"/>
    </w:rPr>
  </w:style>
  <w:style w:type="character" w:customStyle="1" w:styleId="TabletextCharChar">
    <w:name w:val="Table text Char Char"/>
    <w:link w:val="Tabletext"/>
    <w:rsid w:val="00B05B89"/>
    <w:rPr>
      <w:rFonts w:ascii="Arial" w:hAnsi="Arial"/>
      <w:sz w:val="22"/>
      <w:szCs w:val="22"/>
      <w:lang w:val="en-AU" w:eastAsia="en-US" w:bidi="ar-SA"/>
    </w:rPr>
  </w:style>
  <w:style w:type="paragraph" w:customStyle="1" w:styleId="Tabletext">
    <w:name w:val="Table text"/>
    <w:link w:val="TabletextCharChar"/>
    <w:rsid w:val="00B05B89"/>
    <w:pPr>
      <w:spacing w:before="40" w:after="40" w:line="220" w:lineRule="atLeast"/>
    </w:pPr>
    <w:rPr>
      <w:rFonts w:ascii="Arial" w:hAnsi="Arial"/>
      <w:sz w:val="22"/>
      <w:szCs w:val="22"/>
      <w:lang w:eastAsia="en-US"/>
    </w:rPr>
  </w:style>
  <w:style w:type="paragraph" w:customStyle="1" w:styleId="Tablebullets">
    <w:name w:val="Table bullets"/>
    <w:basedOn w:val="Tabletext"/>
    <w:link w:val="TablebulletsCharChar"/>
    <w:rsid w:val="00B05B89"/>
    <w:pPr>
      <w:tabs>
        <w:tab w:val="num" w:pos="284"/>
      </w:tabs>
      <w:ind w:left="283" w:hanging="215"/>
    </w:pPr>
  </w:style>
  <w:style w:type="character" w:customStyle="1" w:styleId="TablebulletsCharChar">
    <w:name w:val="Table bullets Char Char"/>
    <w:link w:val="Tablebullets"/>
    <w:rsid w:val="00B05B89"/>
    <w:rPr>
      <w:rFonts w:ascii="Arial" w:hAnsi="Arial"/>
      <w:sz w:val="22"/>
      <w:szCs w:val="22"/>
      <w:lang w:val="en-AU" w:eastAsia="en-US" w:bidi="ar-SA"/>
    </w:rPr>
  </w:style>
  <w:style w:type="character" w:customStyle="1" w:styleId="Heading3Char">
    <w:name w:val="Heading 3 Char"/>
    <w:link w:val="Heading3"/>
    <w:uiPriority w:val="9"/>
    <w:rsid w:val="00B4118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glink1">
    <w:name w:val="glink1"/>
    <w:rsid w:val="00B4118E"/>
  </w:style>
  <w:style w:type="character" w:styleId="Hyperlink">
    <w:name w:val="Hyperlink"/>
    <w:uiPriority w:val="99"/>
    <w:unhideWhenUsed/>
    <w:rsid w:val="00B4118E"/>
    <w:rPr>
      <w:strike w:val="0"/>
      <w:dstrike w:val="0"/>
      <w:color w:val="005D8B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3734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556B4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63679"/>
  </w:style>
  <w:style w:type="character" w:customStyle="1" w:styleId="glink">
    <w:name w:val="glink"/>
    <w:basedOn w:val="DefaultParagraphFont"/>
    <w:rsid w:val="00C63679"/>
  </w:style>
  <w:style w:type="character" w:styleId="FollowedHyperlink">
    <w:name w:val="FollowedHyperlink"/>
    <w:basedOn w:val="DefaultParagraphFont"/>
    <w:uiPriority w:val="99"/>
    <w:semiHidden/>
    <w:unhideWhenUsed/>
    <w:rsid w:val="003076F7"/>
    <w:rPr>
      <w:color w:val="954F72" w:themeColor="followedHyperlink"/>
      <w:u w:val="single"/>
    </w:rPr>
  </w:style>
  <w:style w:type="paragraph" w:customStyle="1" w:styleId="VCAAtablecondensed">
    <w:name w:val="VCAA table condensed"/>
    <w:qFormat/>
    <w:rsid w:val="003076F7"/>
    <w:pPr>
      <w:spacing w:before="80" w:after="80" w:line="240" w:lineRule="exact"/>
    </w:pPr>
    <w:rPr>
      <w:rFonts w:ascii="Arial Narrow" w:eastAsiaTheme="minorHAnsi" w:hAnsi="Arial Narrow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07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6F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6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181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9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8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3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1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01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70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496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120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36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4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06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70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42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99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070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481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121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0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0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306</CharactersWithSpaces>
  <SharedDoc>false</SharedDoc>
  <HLinks>
    <vt:vector size="108" baseType="variant">
      <vt:variant>
        <vt:i4>4587531</vt:i4>
      </vt:variant>
      <vt:variant>
        <vt:i4>57</vt:i4>
      </vt:variant>
      <vt:variant>
        <vt:i4>0</vt:i4>
      </vt:variant>
      <vt:variant>
        <vt:i4>5</vt:i4>
      </vt:variant>
      <vt:variant>
        <vt:lpwstr>http://www.australiancurriculum.edu.au/Glossary?a=H&amp;t=Nationalism</vt:lpwstr>
      </vt:variant>
      <vt:variant>
        <vt:lpwstr/>
      </vt:variant>
      <vt:variant>
        <vt:i4>5373972</vt:i4>
      </vt:variant>
      <vt:variant>
        <vt:i4>54</vt:i4>
      </vt:variant>
      <vt:variant>
        <vt:i4>0</vt:i4>
      </vt:variant>
      <vt:variant>
        <vt:i4>5</vt:i4>
      </vt:variant>
      <vt:variant>
        <vt:lpwstr>http://www.australiancurriculum.edu.au/Curriculum/ContentDescription/ACHHS175</vt:lpwstr>
      </vt:variant>
      <vt:variant>
        <vt:lpwstr/>
      </vt:variant>
      <vt:variant>
        <vt:i4>5373972</vt:i4>
      </vt:variant>
      <vt:variant>
        <vt:i4>51</vt:i4>
      </vt:variant>
      <vt:variant>
        <vt:i4>0</vt:i4>
      </vt:variant>
      <vt:variant>
        <vt:i4>5</vt:i4>
      </vt:variant>
      <vt:variant>
        <vt:lpwstr>http://www.australiancurriculum.edu.au/Curriculum/ContentDescription/ACHHS174</vt:lpwstr>
      </vt:variant>
      <vt:variant>
        <vt:lpwstr/>
      </vt:variant>
      <vt:variant>
        <vt:i4>5373972</vt:i4>
      </vt:variant>
      <vt:variant>
        <vt:i4>48</vt:i4>
      </vt:variant>
      <vt:variant>
        <vt:i4>0</vt:i4>
      </vt:variant>
      <vt:variant>
        <vt:i4>5</vt:i4>
      </vt:variant>
      <vt:variant>
        <vt:lpwstr>http://www.australiancurriculum.edu.au/Curriculum/ContentDescription/ACHHS173</vt:lpwstr>
      </vt:variant>
      <vt:variant>
        <vt:lpwstr/>
      </vt:variant>
      <vt:variant>
        <vt:i4>5373972</vt:i4>
      </vt:variant>
      <vt:variant>
        <vt:i4>45</vt:i4>
      </vt:variant>
      <vt:variant>
        <vt:i4>0</vt:i4>
      </vt:variant>
      <vt:variant>
        <vt:i4>5</vt:i4>
      </vt:variant>
      <vt:variant>
        <vt:lpwstr>http://www.australiancurriculum.edu.au/Curriculum/ContentDescription/ACHHS172</vt:lpwstr>
      </vt:variant>
      <vt:variant>
        <vt:lpwstr/>
      </vt:variant>
      <vt:variant>
        <vt:i4>5373972</vt:i4>
      </vt:variant>
      <vt:variant>
        <vt:i4>42</vt:i4>
      </vt:variant>
      <vt:variant>
        <vt:i4>0</vt:i4>
      </vt:variant>
      <vt:variant>
        <vt:i4>5</vt:i4>
      </vt:variant>
      <vt:variant>
        <vt:lpwstr>http://www.australiancurriculum.edu.au/Curriculum/ContentDescription/ACHHS171</vt:lpwstr>
      </vt:variant>
      <vt:variant>
        <vt:lpwstr/>
      </vt:variant>
      <vt:variant>
        <vt:i4>5373972</vt:i4>
      </vt:variant>
      <vt:variant>
        <vt:i4>39</vt:i4>
      </vt:variant>
      <vt:variant>
        <vt:i4>0</vt:i4>
      </vt:variant>
      <vt:variant>
        <vt:i4>5</vt:i4>
      </vt:variant>
      <vt:variant>
        <vt:lpwstr>http://www.australiancurriculum.edu.au/Curriculum/ContentDescription/ACHHS170</vt:lpwstr>
      </vt:variant>
      <vt:variant>
        <vt:lpwstr/>
      </vt:variant>
      <vt:variant>
        <vt:i4>5439508</vt:i4>
      </vt:variant>
      <vt:variant>
        <vt:i4>36</vt:i4>
      </vt:variant>
      <vt:variant>
        <vt:i4>0</vt:i4>
      </vt:variant>
      <vt:variant>
        <vt:i4>5</vt:i4>
      </vt:variant>
      <vt:variant>
        <vt:lpwstr>http://www.australiancurriculum.edu.au/Curriculum/ContentDescription/ACHHS169</vt:lpwstr>
      </vt:variant>
      <vt:variant>
        <vt:lpwstr/>
      </vt:variant>
      <vt:variant>
        <vt:i4>5439508</vt:i4>
      </vt:variant>
      <vt:variant>
        <vt:i4>33</vt:i4>
      </vt:variant>
      <vt:variant>
        <vt:i4>0</vt:i4>
      </vt:variant>
      <vt:variant>
        <vt:i4>5</vt:i4>
      </vt:variant>
      <vt:variant>
        <vt:lpwstr>http://www.australiancurriculum.edu.au/Curriculum/ContentDescription/ACHHS168</vt:lpwstr>
      </vt:variant>
      <vt:variant>
        <vt:lpwstr/>
      </vt:variant>
      <vt:variant>
        <vt:i4>5439508</vt:i4>
      </vt:variant>
      <vt:variant>
        <vt:i4>30</vt:i4>
      </vt:variant>
      <vt:variant>
        <vt:i4>0</vt:i4>
      </vt:variant>
      <vt:variant>
        <vt:i4>5</vt:i4>
      </vt:variant>
      <vt:variant>
        <vt:lpwstr>http://www.australiancurriculum.edu.au/Curriculum/ContentDescription/ACHHS167</vt:lpwstr>
      </vt:variant>
      <vt:variant>
        <vt:lpwstr/>
      </vt:variant>
      <vt:variant>
        <vt:i4>5439508</vt:i4>
      </vt:variant>
      <vt:variant>
        <vt:i4>27</vt:i4>
      </vt:variant>
      <vt:variant>
        <vt:i4>0</vt:i4>
      </vt:variant>
      <vt:variant>
        <vt:i4>5</vt:i4>
      </vt:variant>
      <vt:variant>
        <vt:lpwstr>http://www.australiancurriculum.edu.au/Curriculum/ContentDescription/ACHHS166</vt:lpwstr>
      </vt:variant>
      <vt:variant>
        <vt:lpwstr/>
      </vt:variant>
      <vt:variant>
        <vt:i4>5439508</vt:i4>
      </vt:variant>
      <vt:variant>
        <vt:i4>24</vt:i4>
      </vt:variant>
      <vt:variant>
        <vt:i4>0</vt:i4>
      </vt:variant>
      <vt:variant>
        <vt:i4>5</vt:i4>
      </vt:variant>
      <vt:variant>
        <vt:lpwstr>http://www.australiancurriculum.edu.au/Curriculum/ContentDescription/ACHHS165</vt:lpwstr>
      </vt:variant>
      <vt:variant>
        <vt:lpwstr/>
      </vt:variant>
      <vt:variant>
        <vt:i4>5439508</vt:i4>
      </vt:variant>
      <vt:variant>
        <vt:i4>21</vt:i4>
      </vt:variant>
      <vt:variant>
        <vt:i4>0</vt:i4>
      </vt:variant>
      <vt:variant>
        <vt:i4>5</vt:i4>
      </vt:variant>
      <vt:variant>
        <vt:lpwstr>http://www.australiancurriculum.edu.au/Curriculum/ContentDescription/ACHHS164</vt:lpwstr>
      </vt:variant>
      <vt:variant>
        <vt:lpwstr/>
      </vt:variant>
      <vt:variant>
        <vt:i4>3932258</vt:i4>
      </vt:variant>
      <vt:variant>
        <vt:i4>18</vt:i4>
      </vt:variant>
      <vt:variant>
        <vt:i4>0</vt:i4>
      </vt:variant>
      <vt:variant>
        <vt:i4>5</vt:i4>
      </vt:variant>
      <vt:variant>
        <vt:lpwstr>http://ausvels.vcaa.vic.edu.au/Curriculum/ContentDescription/ACDSEH092</vt:lpwstr>
      </vt:variant>
      <vt:variant>
        <vt:lpwstr/>
      </vt:variant>
      <vt:variant>
        <vt:i4>4128866</vt:i4>
      </vt:variant>
      <vt:variant>
        <vt:i4>15</vt:i4>
      </vt:variant>
      <vt:variant>
        <vt:i4>0</vt:i4>
      </vt:variant>
      <vt:variant>
        <vt:i4>5</vt:i4>
      </vt:variant>
      <vt:variant>
        <vt:lpwstr>http://ausvels.vcaa.vic.edu.au/Curriculum/ContentDescription/ACDSEH091</vt:lpwstr>
      </vt:variant>
      <vt:variant>
        <vt:lpwstr/>
      </vt:variant>
      <vt:variant>
        <vt:i4>4063330</vt:i4>
      </vt:variant>
      <vt:variant>
        <vt:i4>12</vt:i4>
      </vt:variant>
      <vt:variant>
        <vt:i4>0</vt:i4>
      </vt:variant>
      <vt:variant>
        <vt:i4>5</vt:i4>
      </vt:variant>
      <vt:variant>
        <vt:lpwstr>http://ausvels.vcaa.vic.edu.au/Curriculum/ContentDescription/ACDSEH090</vt:lpwstr>
      </vt:variant>
      <vt:variant>
        <vt:lpwstr/>
      </vt:variant>
      <vt:variant>
        <vt:i4>3604579</vt:i4>
      </vt:variant>
      <vt:variant>
        <vt:i4>6</vt:i4>
      </vt:variant>
      <vt:variant>
        <vt:i4>0</vt:i4>
      </vt:variant>
      <vt:variant>
        <vt:i4>5</vt:i4>
      </vt:variant>
      <vt:variant>
        <vt:lpwstr>http://ausvels.vcaa.vic.edu.au/Curriculum/ContentDescription/ACDSEH089</vt:lpwstr>
      </vt:variant>
      <vt:variant>
        <vt:lpwstr/>
      </vt:variant>
      <vt:variant>
        <vt:i4>4063337</vt:i4>
      </vt:variant>
      <vt:variant>
        <vt:i4>0</vt:i4>
      </vt:variant>
      <vt:variant>
        <vt:i4>0</vt:i4>
      </vt:variant>
      <vt:variant>
        <vt:i4>5</vt:i4>
      </vt:variant>
      <vt:variant>
        <vt:lpwstr>http://ausvels.vcaa.vic.edu.au/Curriculum/ContentDescription/ACDSEH020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Ritchie</dc:creator>
  <cp:keywords/>
  <cp:lastModifiedBy>Sylvia Pastore</cp:lastModifiedBy>
  <cp:revision>3</cp:revision>
  <cp:lastPrinted>2014-05-07T04:03:00Z</cp:lastPrinted>
  <dcterms:created xsi:type="dcterms:W3CDTF">2015-10-27T01:38:00Z</dcterms:created>
  <dcterms:modified xsi:type="dcterms:W3CDTF">2015-10-27T01:39:00Z</dcterms:modified>
</cp:coreProperties>
</file>