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A0" w:rsidRPr="004A5BA0" w:rsidRDefault="00A54C05" w:rsidP="004A5BA0">
      <w:pPr>
        <w:jc w:val="center"/>
        <w:rPr>
          <w:b/>
          <w:sz w:val="28"/>
          <w:szCs w:val="28"/>
        </w:rPr>
      </w:pPr>
      <w:r w:rsidRPr="004A5BA0">
        <w:rPr>
          <w:b/>
          <w:sz w:val="28"/>
          <w:szCs w:val="28"/>
        </w:rPr>
        <w:t>So You Think You Can Design</w:t>
      </w:r>
      <w:r w:rsidR="004A5BA0" w:rsidRPr="004A5BA0">
        <w:rPr>
          <w:b/>
          <w:sz w:val="28"/>
          <w:szCs w:val="28"/>
        </w:rPr>
        <w:t xml:space="preserve"> - </w:t>
      </w:r>
      <w:r w:rsidRPr="004A5BA0">
        <w:rPr>
          <w:b/>
          <w:sz w:val="28"/>
          <w:szCs w:val="28"/>
        </w:rPr>
        <w:t>Day of Design</w:t>
      </w:r>
    </w:p>
    <w:p w:rsidR="00A54C05" w:rsidRPr="004A5BA0" w:rsidRDefault="00D434E8" w:rsidP="004A5BA0">
      <w:pPr>
        <w:jc w:val="center"/>
        <w:rPr>
          <w:sz w:val="28"/>
          <w:szCs w:val="28"/>
        </w:rPr>
      </w:pPr>
      <w:r>
        <w:rPr>
          <w:sz w:val="28"/>
          <w:szCs w:val="28"/>
        </w:rPr>
        <w:t>School Based Design Event</w:t>
      </w:r>
    </w:p>
    <w:p w:rsidR="00CE2E10" w:rsidRDefault="00CE2E10">
      <w:r>
        <w:t xml:space="preserve">This is your chance to take part in our new and exciting student design </w:t>
      </w:r>
      <w:r w:rsidR="00D434E8">
        <w:t>event</w:t>
      </w:r>
      <w:r>
        <w:t xml:space="preserve">, So You Think You Can Design! The first events will be on the Day of Design </w:t>
      </w:r>
      <w:r w:rsidRPr="00E553EB">
        <w:rPr>
          <w:b/>
        </w:rPr>
        <w:t>21</w:t>
      </w:r>
      <w:r w:rsidRPr="00E553EB">
        <w:rPr>
          <w:b/>
          <w:vertAlign w:val="superscript"/>
        </w:rPr>
        <w:t>st</w:t>
      </w:r>
      <w:r w:rsidR="00E553EB" w:rsidRPr="00E553EB">
        <w:rPr>
          <w:b/>
        </w:rPr>
        <w:t xml:space="preserve"> March 2014.</w:t>
      </w:r>
    </w:p>
    <w:p w:rsidR="00A54C05" w:rsidRDefault="00CE2E10">
      <w:r>
        <w:t xml:space="preserve">Open </w:t>
      </w:r>
      <w:r w:rsidR="00A54C05">
        <w:t>to all secondary schools and students of Design and Technology (Wood/Metal/Plastics)</w:t>
      </w:r>
      <w:r>
        <w:t>.</w:t>
      </w:r>
    </w:p>
    <w:p w:rsidR="00A54C05" w:rsidRDefault="00A54C05">
      <w:r>
        <w:t>The Day of Design will take place in your school with a year group of your choosing, preferably year 9, 10 or 11. Students will compete on two separate design challenges between 11</w:t>
      </w:r>
      <w:r w:rsidR="00756475">
        <w:t>.00</w:t>
      </w:r>
      <w:r>
        <w:t>am and 3</w:t>
      </w:r>
      <w:r w:rsidR="00756475">
        <w:t>.00</w:t>
      </w:r>
      <w:r>
        <w:t>pm</w:t>
      </w:r>
      <w:r w:rsidR="00B43F84">
        <w:t xml:space="preserve"> and work in pairs</w:t>
      </w:r>
      <w:r>
        <w:t>.</w:t>
      </w:r>
    </w:p>
    <w:p w:rsidR="00A54C05" w:rsidRDefault="00A54C05">
      <w:r>
        <w:t xml:space="preserve">The students will compete in 2 challenges, one </w:t>
      </w:r>
      <w:r w:rsidRPr="00CE2E10">
        <w:rPr>
          <w:b/>
        </w:rPr>
        <w:t>drawing</w:t>
      </w:r>
      <w:r>
        <w:t xml:space="preserve"> and one </w:t>
      </w:r>
      <w:r w:rsidRPr="00CE2E10">
        <w:rPr>
          <w:b/>
        </w:rPr>
        <w:t>Computer Aided Design</w:t>
      </w:r>
      <w:r>
        <w:t xml:space="preserve"> (any software).</w:t>
      </w:r>
      <w:bookmarkStart w:id="0" w:name="_GoBack"/>
      <w:bookmarkEnd w:id="0"/>
    </w:p>
    <w:p w:rsidR="00A54C05" w:rsidRDefault="00A54C05">
      <w:r>
        <w:t>The best 2 student</w:t>
      </w:r>
      <w:r w:rsidR="00F2654F">
        <w:t>’</w:t>
      </w:r>
      <w:r>
        <w:t xml:space="preserve">s work from your school, decided by school judging panel, will be entered into a second round judged by the DATTA Vic Board. </w:t>
      </w:r>
    </w:p>
    <w:p w:rsidR="00A54C05" w:rsidRDefault="00A54C05">
      <w:r>
        <w:t>The best 5</w:t>
      </w:r>
      <w:r w:rsidR="00F2654F">
        <w:t xml:space="preserve"> </w:t>
      </w:r>
      <w:r w:rsidR="00011E2D">
        <w:t>school entries</w:t>
      </w:r>
      <w:r>
        <w:t xml:space="preserve"> </w:t>
      </w:r>
      <w:r w:rsidR="00200924">
        <w:t xml:space="preserve">(2 students per school) </w:t>
      </w:r>
      <w:r>
        <w:t xml:space="preserve">will be chosen to compete in the 2 day final of So You Think You Can Design hosted at DATA Vic’s </w:t>
      </w:r>
      <w:r w:rsidR="00E553EB" w:rsidRPr="00E553EB">
        <w:rPr>
          <w:b/>
        </w:rPr>
        <w:t>Friday 20</w:t>
      </w:r>
      <w:r w:rsidR="00E553EB" w:rsidRPr="00E553EB">
        <w:rPr>
          <w:b/>
          <w:vertAlign w:val="superscript"/>
        </w:rPr>
        <w:t>th</w:t>
      </w:r>
      <w:r w:rsidR="00E553EB" w:rsidRPr="00E553EB">
        <w:rPr>
          <w:b/>
        </w:rPr>
        <w:t xml:space="preserve"> and Saturday 21</w:t>
      </w:r>
      <w:r w:rsidR="00E553EB" w:rsidRPr="00E553EB">
        <w:rPr>
          <w:b/>
          <w:vertAlign w:val="superscript"/>
        </w:rPr>
        <w:t>st</w:t>
      </w:r>
      <w:r w:rsidR="00E553EB" w:rsidRPr="00E553EB">
        <w:rPr>
          <w:b/>
        </w:rPr>
        <w:t xml:space="preserve"> June 2014</w:t>
      </w:r>
      <w:r w:rsidR="00E553EB" w:rsidRPr="00E553EB">
        <w:t xml:space="preserve"> </w:t>
      </w:r>
      <w:r w:rsidR="00E553EB">
        <w:t>C</w:t>
      </w:r>
      <w:r>
        <w:t>onference.</w:t>
      </w:r>
    </w:p>
    <w:p w:rsidR="00CE2E10" w:rsidRDefault="00A443A2">
      <w:r>
        <w:t>The winners will receive</w:t>
      </w:r>
      <w:r w:rsidR="00E553EB">
        <w:t xml:space="preserve"> a </w:t>
      </w:r>
      <w:r w:rsidR="00E553EB" w:rsidRPr="00756475">
        <w:rPr>
          <w:b/>
        </w:rPr>
        <w:t xml:space="preserve">trophy </w:t>
      </w:r>
      <w:r w:rsidR="00E553EB" w:rsidRPr="00F2654F">
        <w:t>and a</w:t>
      </w:r>
      <w:r w:rsidR="00E553EB" w:rsidRPr="00756475">
        <w:rPr>
          <w:b/>
        </w:rPr>
        <w:t xml:space="preserve"> substantial prize</w:t>
      </w:r>
      <w:r w:rsidR="00E553E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608"/>
        <w:gridCol w:w="3698"/>
      </w:tblGrid>
      <w:tr w:rsidR="00CE2E10" w:rsidTr="004A5BA0">
        <w:tc>
          <w:tcPr>
            <w:tcW w:w="2376" w:type="dxa"/>
          </w:tcPr>
          <w:p w:rsidR="00CE2E10" w:rsidRPr="00C074CF" w:rsidRDefault="00CE2E10" w:rsidP="00C074CF">
            <w:pPr>
              <w:jc w:val="center"/>
              <w:rPr>
                <w:b/>
              </w:rPr>
            </w:pPr>
            <w:r w:rsidRPr="00C074CF">
              <w:rPr>
                <w:b/>
              </w:rPr>
              <w:t>Event</w:t>
            </w:r>
          </w:p>
        </w:tc>
        <w:tc>
          <w:tcPr>
            <w:tcW w:w="1560" w:type="dxa"/>
          </w:tcPr>
          <w:p w:rsidR="00CE2E10" w:rsidRPr="00C074CF" w:rsidRDefault="00CE2E10" w:rsidP="00C074CF">
            <w:pPr>
              <w:jc w:val="center"/>
              <w:rPr>
                <w:b/>
              </w:rPr>
            </w:pPr>
            <w:r w:rsidRPr="00C074CF">
              <w:rPr>
                <w:b/>
              </w:rPr>
              <w:t>Date</w:t>
            </w:r>
          </w:p>
        </w:tc>
        <w:tc>
          <w:tcPr>
            <w:tcW w:w="1608" w:type="dxa"/>
          </w:tcPr>
          <w:p w:rsidR="00CE2E10" w:rsidRPr="00C074CF" w:rsidRDefault="00CE2E10" w:rsidP="00C074CF">
            <w:pPr>
              <w:jc w:val="center"/>
              <w:rPr>
                <w:b/>
              </w:rPr>
            </w:pPr>
            <w:r w:rsidRPr="00C074CF">
              <w:rPr>
                <w:b/>
              </w:rPr>
              <w:t>Time</w:t>
            </w:r>
          </w:p>
        </w:tc>
        <w:tc>
          <w:tcPr>
            <w:tcW w:w="3698" w:type="dxa"/>
          </w:tcPr>
          <w:p w:rsidR="00CE2E10" w:rsidRPr="00C074CF" w:rsidRDefault="00CE2E10" w:rsidP="00C074CF">
            <w:pPr>
              <w:jc w:val="center"/>
              <w:rPr>
                <w:b/>
              </w:rPr>
            </w:pPr>
            <w:r w:rsidRPr="00C074CF">
              <w:rPr>
                <w:b/>
              </w:rPr>
              <w:t>Action</w:t>
            </w:r>
          </w:p>
        </w:tc>
      </w:tr>
      <w:tr w:rsidR="00CE2E10" w:rsidTr="004A5BA0">
        <w:tc>
          <w:tcPr>
            <w:tcW w:w="2376" w:type="dxa"/>
          </w:tcPr>
          <w:p w:rsidR="00CE2E10" w:rsidRDefault="00CE2E10">
            <w:r>
              <w:t>Info Day</w:t>
            </w:r>
            <w:r w:rsidR="007439DC">
              <w:t xml:space="preserve"> - City</w:t>
            </w:r>
          </w:p>
        </w:tc>
        <w:tc>
          <w:tcPr>
            <w:tcW w:w="1560" w:type="dxa"/>
          </w:tcPr>
          <w:p w:rsidR="00CE2E10" w:rsidRPr="00E553EB" w:rsidRDefault="00E553EB">
            <w:pPr>
              <w:rPr>
                <w:b/>
              </w:rPr>
            </w:pPr>
            <w:r w:rsidRPr="00E553EB">
              <w:rPr>
                <w:b/>
              </w:rPr>
              <w:t>26</w:t>
            </w:r>
            <w:r w:rsidRPr="00E553EB">
              <w:rPr>
                <w:b/>
                <w:vertAlign w:val="superscript"/>
              </w:rPr>
              <w:t>th</w:t>
            </w:r>
            <w:r w:rsidRPr="00E553EB">
              <w:rPr>
                <w:b/>
              </w:rPr>
              <w:t xml:space="preserve"> Feb 2014</w:t>
            </w:r>
          </w:p>
        </w:tc>
        <w:tc>
          <w:tcPr>
            <w:tcW w:w="1608" w:type="dxa"/>
          </w:tcPr>
          <w:p w:rsidR="00CE2E10" w:rsidRPr="00E553EB" w:rsidRDefault="007439DC">
            <w:pPr>
              <w:rPr>
                <w:b/>
              </w:rPr>
            </w:pPr>
            <w:r w:rsidRPr="00E553EB">
              <w:rPr>
                <w:b/>
              </w:rPr>
              <w:t>5pm-5.30pm</w:t>
            </w:r>
          </w:p>
        </w:tc>
        <w:tc>
          <w:tcPr>
            <w:tcW w:w="3698" w:type="dxa"/>
          </w:tcPr>
          <w:p w:rsidR="00CE2E10" w:rsidRDefault="007439DC">
            <w:r>
              <w:t xml:space="preserve">Register  </w:t>
            </w:r>
            <w:r w:rsidRPr="007439DC">
              <w:t>pl@datta.vic.edu.au</w:t>
            </w:r>
          </w:p>
        </w:tc>
      </w:tr>
      <w:tr w:rsidR="00CE2E10" w:rsidTr="004A5BA0">
        <w:tc>
          <w:tcPr>
            <w:tcW w:w="2376" w:type="dxa"/>
          </w:tcPr>
          <w:p w:rsidR="00CE2E10" w:rsidRDefault="00CE2E10">
            <w:proofErr w:type="spellStart"/>
            <w:r>
              <w:t>Polycom</w:t>
            </w:r>
            <w:proofErr w:type="spellEnd"/>
            <w:r w:rsidR="007439DC">
              <w:t xml:space="preserve"> - Regional</w:t>
            </w:r>
          </w:p>
        </w:tc>
        <w:tc>
          <w:tcPr>
            <w:tcW w:w="1560" w:type="dxa"/>
          </w:tcPr>
          <w:p w:rsidR="00CE2E10" w:rsidRPr="00E553EB" w:rsidRDefault="00E553EB">
            <w:pPr>
              <w:rPr>
                <w:b/>
              </w:rPr>
            </w:pPr>
            <w:r w:rsidRPr="00E553EB">
              <w:rPr>
                <w:b/>
              </w:rPr>
              <w:t>19</w:t>
            </w:r>
            <w:r w:rsidRPr="00E553EB">
              <w:rPr>
                <w:b/>
                <w:vertAlign w:val="superscript"/>
              </w:rPr>
              <w:t>th</w:t>
            </w:r>
            <w:r w:rsidRPr="00E553EB">
              <w:rPr>
                <w:b/>
              </w:rPr>
              <w:t xml:space="preserve"> Feb 2014</w:t>
            </w:r>
          </w:p>
        </w:tc>
        <w:tc>
          <w:tcPr>
            <w:tcW w:w="1608" w:type="dxa"/>
          </w:tcPr>
          <w:p w:rsidR="00CE2E10" w:rsidRPr="00E553EB" w:rsidRDefault="007439DC" w:rsidP="007439DC">
            <w:pPr>
              <w:rPr>
                <w:b/>
              </w:rPr>
            </w:pPr>
            <w:r w:rsidRPr="00E553EB">
              <w:rPr>
                <w:b/>
              </w:rPr>
              <w:t>4pm-4.30pm</w:t>
            </w:r>
          </w:p>
        </w:tc>
        <w:tc>
          <w:tcPr>
            <w:tcW w:w="3698" w:type="dxa"/>
          </w:tcPr>
          <w:p w:rsidR="00CE2E10" w:rsidRDefault="007439DC">
            <w:r>
              <w:t xml:space="preserve">Register  </w:t>
            </w:r>
            <w:r w:rsidRPr="007439DC">
              <w:t>pl@datta.vic.edu.au</w:t>
            </w:r>
          </w:p>
        </w:tc>
      </w:tr>
      <w:tr w:rsidR="00CE2E10" w:rsidTr="004A5BA0">
        <w:tc>
          <w:tcPr>
            <w:tcW w:w="2376" w:type="dxa"/>
          </w:tcPr>
          <w:p w:rsidR="00CE2E10" w:rsidRPr="004A5BA0" w:rsidRDefault="004A5BA0">
            <w:pPr>
              <w:rPr>
                <w:b/>
              </w:rPr>
            </w:pPr>
            <w:r w:rsidRPr="004A5BA0">
              <w:rPr>
                <w:b/>
              </w:rPr>
              <w:t xml:space="preserve">So You Think You Can Design </w:t>
            </w:r>
            <w:r>
              <w:rPr>
                <w:b/>
              </w:rPr>
              <w:t xml:space="preserve">- </w:t>
            </w:r>
            <w:r w:rsidR="00CE2E10" w:rsidRPr="004A5BA0">
              <w:rPr>
                <w:b/>
              </w:rPr>
              <w:t>Day of Design</w:t>
            </w:r>
          </w:p>
        </w:tc>
        <w:tc>
          <w:tcPr>
            <w:tcW w:w="1560" w:type="dxa"/>
          </w:tcPr>
          <w:p w:rsidR="00CE2E10" w:rsidRPr="00E553EB" w:rsidRDefault="007439DC">
            <w:pPr>
              <w:rPr>
                <w:b/>
              </w:rPr>
            </w:pPr>
            <w:r w:rsidRPr="00E553EB">
              <w:rPr>
                <w:b/>
              </w:rPr>
              <w:t>21</w:t>
            </w:r>
            <w:r w:rsidRPr="00E553EB">
              <w:rPr>
                <w:b/>
                <w:vertAlign w:val="superscript"/>
              </w:rPr>
              <w:t>st</w:t>
            </w:r>
            <w:r w:rsidRPr="00E553EB">
              <w:rPr>
                <w:b/>
              </w:rPr>
              <w:t xml:space="preserve"> March</w:t>
            </w:r>
          </w:p>
        </w:tc>
        <w:tc>
          <w:tcPr>
            <w:tcW w:w="1608" w:type="dxa"/>
          </w:tcPr>
          <w:p w:rsidR="00CE2E10" w:rsidRPr="00E553EB" w:rsidRDefault="007439DC">
            <w:pPr>
              <w:rPr>
                <w:b/>
              </w:rPr>
            </w:pPr>
            <w:r w:rsidRPr="00E553EB">
              <w:rPr>
                <w:b/>
              </w:rPr>
              <w:t>11am-3pm</w:t>
            </w:r>
          </w:p>
        </w:tc>
        <w:tc>
          <w:tcPr>
            <w:tcW w:w="3698" w:type="dxa"/>
          </w:tcPr>
          <w:p w:rsidR="00CE2E10" w:rsidRDefault="007439DC">
            <w:r w:rsidRPr="00953E33">
              <w:rPr>
                <w:b/>
              </w:rPr>
              <w:t xml:space="preserve">Drawing </w:t>
            </w:r>
            <w:r>
              <w:t>design brief emailed at 11am</w:t>
            </w:r>
          </w:p>
          <w:p w:rsidR="007439DC" w:rsidRDefault="007439DC"/>
          <w:p w:rsidR="007439DC" w:rsidRDefault="007439DC">
            <w:r w:rsidRPr="00953E33">
              <w:rPr>
                <w:b/>
              </w:rPr>
              <w:t>CAD</w:t>
            </w:r>
            <w:r>
              <w:t xml:space="preserve"> design brief emailed at 1.30pm</w:t>
            </w:r>
          </w:p>
          <w:p w:rsidR="007439DC" w:rsidRDefault="007439DC"/>
          <w:p w:rsidR="007439DC" w:rsidRDefault="007439DC" w:rsidP="007439DC">
            <w:r>
              <w:t>Submission of school’s best two students 5pm</w:t>
            </w:r>
          </w:p>
        </w:tc>
      </w:tr>
      <w:tr w:rsidR="00CE2E10" w:rsidTr="004A5BA0">
        <w:tc>
          <w:tcPr>
            <w:tcW w:w="2376" w:type="dxa"/>
          </w:tcPr>
          <w:p w:rsidR="00CE2E10" w:rsidRDefault="00CE2E10">
            <w:r>
              <w:t>DATTA Vic Judging</w:t>
            </w:r>
          </w:p>
        </w:tc>
        <w:tc>
          <w:tcPr>
            <w:tcW w:w="1560" w:type="dxa"/>
          </w:tcPr>
          <w:p w:rsidR="00CE2E10" w:rsidRPr="00E553EB" w:rsidRDefault="007439DC">
            <w:pPr>
              <w:rPr>
                <w:b/>
              </w:rPr>
            </w:pPr>
            <w:r w:rsidRPr="00E553EB">
              <w:rPr>
                <w:b/>
              </w:rPr>
              <w:t>24</w:t>
            </w:r>
            <w:r w:rsidRPr="00E553EB">
              <w:rPr>
                <w:b/>
                <w:vertAlign w:val="superscript"/>
              </w:rPr>
              <w:t>th</w:t>
            </w:r>
            <w:r w:rsidRPr="00E553EB">
              <w:rPr>
                <w:b/>
              </w:rPr>
              <w:t xml:space="preserve"> March</w:t>
            </w:r>
          </w:p>
        </w:tc>
        <w:tc>
          <w:tcPr>
            <w:tcW w:w="1608" w:type="dxa"/>
          </w:tcPr>
          <w:p w:rsidR="00CE2E10" w:rsidRPr="00E553EB" w:rsidRDefault="007439DC">
            <w:pPr>
              <w:rPr>
                <w:b/>
              </w:rPr>
            </w:pPr>
            <w:r w:rsidRPr="00E553EB">
              <w:rPr>
                <w:b/>
              </w:rPr>
              <w:t>5pm-6pm</w:t>
            </w:r>
          </w:p>
        </w:tc>
        <w:tc>
          <w:tcPr>
            <w:tcW w:w="3698" w:type="dxa"/>
          </w:tcPr>
          <w:p w:rsidR="00CE2E10" w:rsidRDefault="007439DC">
            <w:r>
              <w:t>Schools contacted on 25</w:t>
            </w:r>
            <w:r w:rsidRPr="007439DC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CE2E10" w:rsidTr="004A5BA0">
        <w:tc>
          <w:tcPr>
            <w:tcW w:w="2376" w:type="dxa"/>
          </w:tcPr>
          <w:p w:rsidR="00CE2E10" w:rsidRPr="004A5BA0" w:rsidRDefault="00CE2E10">
            <w:pPr>
              <w:rPr>
                <w:b/>
              </w:rPr>
            </w:pPr>
            <w:r w:rsidRPr="004A5BA0">
              <w:rPr>
                <w:b/>
              </w:rPr>
              <w:t>So You Think You Can Design - Final</w:t>
            </w:r>
            <w:r w:rsidR="007439DC" w:rsidRPr="004A5BA0">
              <w:rPr>
                <w:b/>
              </w:rPr>
              <w:t>s</w:t>
            </w:r>
          </w:p>
        </w:tc>
        <w:tc>
          <w:tcPr>
            <w:tcW w:w="1560" w:type="dxa"/>
          </w:tcPr>
          <w:p w:rsidR="00CE2E10" w:rsidRPr="00E553EB" w:rsidRDefault="00E553EB">
            <w:pPr>
              <w:rPr>
                <w:b/>
              </w:rPr>
            </w:pPr>
            <w:r w:rsidRPr="00E553EB">
              <w:rPr>
                <w:b/>
              </w:rPr>
              <w:t>20</w:t>
            </w:r>
            <w:r w:rsidRPr="00E553EB">
              <w:rPr>
                <w:b/>
                <w:vertAlign w:val="superscript"/>
              </w:rPr>
              <w:t>th</w:t>
            </w:r>
            <w:r w:rsidRPr="00E553EB">
              <w:rPr>
                <w:b/>
              </w:rPr>
              <w:t xml:space="preserve"> &amp; 21</w:t>
            </w:r>
            <w:r w:rsidRPr="00E553EB">
              <w:rPr>
                <w:b/>
                <w:vertAlign w:val="superscript"/>
              </w:rPr>
              <w:t>st</w:t>
            </w:r>
            <w:r w:rsidRPr="00E553EB">
              <w:rPr>
                <w:b/>
              </w:rPr>
              <w:t xml:space="preserve"> June 2014</w:t>
            </w:r>
          </w:p>
        </w:tc>
        <w:tc>
          <w:tcPr>
            <w:tcW w:w="1608" w:type="dxa"/>
          </w:tcPr>
          <w:p w:rsidR="00E553EB" w:rsidRPr="00E553EB" w:rsidRDefault="00E553EB">
            <w:pPr>
              <w:rPr>
                <w:b/>
              </w:rPr>
            </w:pPr>
            <w:r w:rsidRPr="00E553EB">
              <w:rPr>
                <w:b/>
              </w:rPr>
              <w:t>Day 1:</w:t>
            </w:r>
          </w:p>
          <w:p w:rsidR="00CE2E10" w:rsidRPr="00E553EB" w:rsidRDefault="00E553EB">
            <w:pPr>
              <w:rPr>
                <w:b/>
              </w:rPr>
            </w:pPr>
            <w:r w:rsidRPr="00E553EB">
              <w:rPr>
                <w:b/>
              </w:rPr>
              <w:t>10.00am – 4.00pm</w:t>
            </w:r>
          </w:p>
          <w:p w:rsidR="00E553EB" w:rsidRPr="00E553EB" w:rsidRDefault="00E553EB">
            <w:pPr>
              <w:rPr>
                <w:b/>
              </w:rPr>
            </w:pPr>
            <w:r w:rsidRPr="00E553EB">
              <w:rPr>
                <w:b/>
              </w:rPr>
              <w:t>Day 2: 9.30am – 1.00pm</w:t>
            </w:r>
          </w:p>
        </w:tc>
        <w:tc>
          <w:tcPr>
            <w:tcW w:w="3698" w:type="dxa"/>
          </w:tcPr>
          <w:p w:rsidR="00CE2E10" w:rsidRDefault="007439DC">
            <w:r>
              <w:t>Teacher and students arrive with laptops and permission slips to compete and be filmed over 2 days.</w:t>
            </w:r>
          </w:p>
        </w:tc>
      </w:tr>
    </w:tbl>
    <w:p w:rsidR="00CE2E10" w:rsidRDefault="00CE2E10"/>
    <w:p w:rsidR="00A54C05" w:rsidRDefault="00FE192E">
      <w:r>
        <w:t>Watch previous episodes of So You Think You Can Design here</w:t>
      </w:r>
      <w:r w:rsidR="00C074CF">
        <w:t>.</w:t>
      </w:r>
    </w:p>
    <w:p w:rsidR="00FE192E" w:rsidRDefault="00B43F84">
      <w:hyperlink r:id="rId5" w:history="1">
        <w:r w:rsidR="00FE192E" w:rsidRPr="00765935">
          <w:rPr>
            <w:rStyle w:val="Hyperlink"/>
          </w:rPr>
          <w:t>http://www.datta.vic.edu.au/content/so-you-think-you-can-design-1</w:t>
        </w:r>
      </w:hyperlink>
    </w:p>
    <w:p w:rsidR="00FE192E" w:rsidRDefault="00FE192E">
      <w:r>
        <w:t>See pictures from So You Think You can Design Finals at 2013 conference.</w:t>
      </w:r>
    </w:p>
    <w:p w:rsidR="00FE192E" w:rsidRDefault="00B43F84">
      <w:hyperlink r:id="rId6" w:history="1">
        <w:r w:rsidR="00FE192E" w:rsidRPr="00765935">
          <w:rPr>
            <w:rStyle w:val="Hyperlink"/>
          </w:rPr>
          <w:t>https://www.facebook.com/media/set/?set=a.378434082275816.1073741825.228799043905988&amp;type=3</w:t>
        </w:r>
      </w:hyperlink>
    </w:p>
    <w:sectPr w:rsidR="00FE192E" w:rsidSect="00817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05"/>
    <w:rsid w:val="00011E2D"/>
    <w:rsid w:val="00200924"/>
    <w:rsid w:val="004A5BA0"/>
    <w:rsid w:val="007439DC"/>
    <w:rsid w:val="00756475"/>
    <w:rsid w:val="008172A7"/>
    <w:rsid w:val="00953E33"/>
    <w:rsid w:val="00A443A2"/>
    <w:rsid w:val="00A54C05"/>
    <w:rsid w:val="00B43F84"/>
    <w:rsid w:val="00C074CF"/>
    <w:rsid w:val="00CE2E10"/>
    <w:rsid w:val="00D434E8"/>
    <w:rsid w:val="00E553EB"/>
    <w:rsid w:val="00F2654F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1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1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media/set/?set=a.378434082275816.1073741825.228799043905988&amp;type=3" TargetMode="External"/><Relationship Id="rId5" Type="http://schemas.openxmlformats.org/officeDocument/2006/relationships/hyperlink" Target="http://www.datta.vic.edu.au/content/so-you-think-you-can-design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Murphy</dc:creator>
  <cp:lastModifiedBy>Amy</cp:lastModifiedBy>
  <cp:revision>8</cp:revision>
  <dcterms:created xsi:type="dcterms:W3CDTF">2014-01-28T00:38:00Z</dcterms:created>
  <dcterms:modified xsi:type="dcterms:W3CDTF">2014-01-28T23:15:00Z</dcterms:modified>
</cp:coreProperties>
</file>